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51" w:rsidRDefault="00D93FD2" w:rsidP="00D93FD2">
      <w:pPr>
        <w:spacing w:after="0"/>
        <w:ind w:left="807"/>
      </w:pPr>
      <w:r>
        <w:rPr>
          <w:b/>
          <w:sz w:val="32"/>
        </w:rPr>
        <w:t xml:space="preserve">                                     </w:t>
      </w:r>
      <w:r w:rsidR="00BC620C">
        <w:rPr>
          <w:b/>
          <w:sz w:val="32"/>
        </w:rPr>
        <w:t xml:space="preserve">Second Grade Music Curriculum Map </w:t>
      </w:r>
    </w:p>
    <w:p w:rsidR="00AD2F51" w:rsidRDefault="00D93FD2" w:rsidP="00D93FD2">
      <w:pPr>
        <w:pStyle w:val="Heading1"/>
        <w:ind w:left="0" w:firstLine="0"/>
        <w:jc w:val="left"/>
      </w:pPr>
      <w:r>
        <w:t xml:space="preserve">                                                                                       </w:t>
      </w:r>
      <w:r w:rsidR="00D17EE3">
        <w:t>Preface</w:t>
      </w:r>
    </w:p>
    <w:p w:rsidR="00AD2F51" w:rsidRDefault="00D17EE3" w:rsidP="00D93FD2">
      <w:r>
        <w:t>In second grade students develop an awareness of the elements of music through song experiences, creative movement, and listening activities.  The conceptual sequence with second graders focuses on patterns in rhythms, melodies form and movement.  They can begin to explore and experience melodic rhythms and steady beat through using body percussion, instruments of various tone colors, and performing movement to depict patterns in music.  They also learn to recognize musical groups such as ensembles or instrumental families.</w:t>
      </w:r>
      <w:r w:rsidR="0032177B">
        <w:t>1</w:t>
      </w:r>
    </w:p>
    <w:p w:rsidR="00D17EE3" w:rsidRPr="00D17EE3" w:rsidRDefault="00D17EE3" w:rsidP="00D17EE3">
      <w:pPr>
        <w:spacing w:after="52" w:line="260" w:lineRule="auto"/>
        <w:ind w:left="-5" w:hanging="10"/>
        <w:rPr>
          <w:sz w:val="23"/>
        </w:rPr>
      </w:pPr>
      <w:r w:rsidRPr="00D17EE3">
        <w:rPr>
          <w:sz w:val="24"/>
        </w:rPr>
        <w:t xml:space="preserve">Through their participation in music activities the students </w:t>
      </w:r>
      <w:r w:rsidRPr="00D17EE3">
        <w:rPr>
          <w:sz w:val="23"/>
        </w:rPr>
        <w:t>can develop</w:t>
      </w:r>
      <w:r w:rsidRPr="00D17EE3">
        <w:rPr>
          <w:sz w:val="23"/>
          <w:vertAlign w:val="superscript"/>
        </w:rPr>
        <w:t>2</w:t>
      </w:r>
      <w:r w:rsidRPr="00D17EE3">
        <w:rPr>
          <w:sz w:val="23"/>
        </w:rPr>
        <w:t xml:space="preserve"> </w:t>
      </w:r>
      <w:r w:rsidR="0032177B">
        <w:rPr>
          <w:sz w:val="23"/>
        </w:rPr>
        <w:t>these important learning skills.3</w:t>
      </w:r>
      <w:bookmarkStart w:id="0" w:name="_GoBack"/>
      <w:bookmarkEnd w:id="0"/>
      <w:r w:rsidRPr="00D17EE3">
        <w:rPr>
          <w:sz w:val="23"/>
        </w:rPr>
        <w:t xml:space="preserve">  </w:t>
      </w:r>
    </w:p>
    <w:p w:rsidR="00D17EE3" w:rsidRPr="00D17EE3" w:rsidRDefault="00D17EE3" w:rsidP="00D17EE3">
      <w:pPr>
        <w:numPr>
          <w:ilvl w:val="0"/>
          <w:numId w:val="5"/>
        </w:numPr>
        <w:spacing w:after="52" w:line="260" w:lineRule="auto"/>
        <w:contextualSpacing/>
      </w:pPr>
      <w:r w:rsidRPr="00D17EE3">
        <w:t>The ability to focus and gain intrinsic motivation</w:t>
      </w:r>
      <w:r w:rsidRPr="00D17EE3">
        <w:tab/>
      </w:r>
    </w:p>
    <w:p w:rsidR="00D17EE3" w:rsidRPr="00D17EE3" w:rsidRDefault="00D17EE3" w:rsidP="00D17EE3">
      <w:pPr>
        <w:numPr>
          <w:ilvl w:val="0"/>
          <w:numId w:val="5"/>
        </w:numPr>
        <w:spacing w:after="52" w:line="260" w:lineRule="auto"/>
        <w:contextualSpacing/>
      </w:pPr>
      <w:r w:rsidRPr="00D17EE3">
        <w:t>Social comfort in participating</w:t>
      </w:r>
    </w:p>
    <w:p w:rsidR="00D17EE3" w:rsidRPr="00D17EE3" w:rsidRDefault="00D17EE3" w:rsidP="00D17EE3">
      <w:pPr>
        <w:numPr>
          <w:ilvl w:val="0"/>
          <w:numId w:val="5"/>
        </w:numPr>
        <w:spacing w:after="52" w:line="260" w:lineRule="auto"/>
        <w:contextualSpacing/>
      </w:pPr>
      <w:r w:rsidRPr="00D17EE3">
        <w:t>Ease of movement-i.e., the physical ability to move and the desire to try to move</w:t>
      </w:r>
    </w:p>
    <w:p w:rsidR="00D17EE3" w:rsidRPr="00D17EE3" w:rsidRDefault="00D17EE3" w:rsidP="00D17EE3">
      <w:pPr>
        <w:numPr>
          <w:ilvl w:val="0"/>
          <w:numId w:val="5"/>
        </w:numPr>
        <w:spacing w:after="52" w:line="260" w:lineRule="auto"/>
        <w:contextualSpacing/>
      </w:pPr>
      <w:r w:rsidRPr="00D17EE3">
        <w:t>The habit of singing</w:t>
      </w:r>
    </w:p>
    <w:p w:rsidR="00D17EE3" w:rsidRPr="00D17EE3" w:rsidRDefault="00D17EE3" w:rsidP="00D17EE3">
      <w:pPr>
        <w:numPr>
          <w:ilvl w:val="0"/>
          <w:numId w:val="5"/>
        </w:numPr>
        <w:spacing w:after="52" w:line="260" w:lineRule="auto"/>
        <w:contextualSpacing/>
      </w:pPr>
      <w:r w:rsidRPr="00D17EE3">
        <w:t>Spatial and sequential reasoning</w:t>
      </w:r>
    </w:p>
    <w:p w:rsidR="00D17EE3" w:rsidRPr="00D17EE3" w:rsidRDefault="00D17EE3" w:rsidP="00D17EE3">
      <w:pPr>
        <w:numPr>
          <w:ilvl w:val="0"/>
          <w:numId w:val="5"/>
        </w:numPr>
        <w:spacing w:after="52" w:line="260" w:lineRule="auto"/>
        <w:contextualSpacing/>
      </w:pPr>
      <w:r w:rsidRPr="00D17EE3">
        <w:t>Music capacity and the ability to recognize and use previously-acquired language skills.</w:t>
      </w:r>
    </w:p>
    <w:p w:rsidR="00D17EE3" w:rsidRPr="00D17EE3" w:rsidRDefault="00D17EE3" w:rsidP="00D17EE3">
      <w:pPr>
        <w:spacing w:after="0"/>
        <w:ind w:left="1269"/>
      </w:pPr>
    </w:p>
    <w:p w:rsidR="00D17EE3" w:rsidRDefault="00D17EE3" w:rsidP="00D17EE3">
      <w:pPr>
        <w:spacing w:after="23" w:line="260" w:lineRule="auto"/>
        <w:ind w:left="239" w:hanging="254"/>
        <w:rPr>
          <w:b/>
          <w:sz w:val="28"/>
          <w:szCs w:val="28"/>
        </w:rPr>
      </w:pPr>
      <w:r w:rsidRPr="00D17EE3">
        <w:rPr>
          <w:sz w:val="23"/>
        </w:rPr>
        <w:t xml:space="preserve">                                                </w:t>
      </w:r>
      <w:r w:rsidR="00D93FD2">
        <w:rPr>
          <w:sz w:val="23"/>
        </w:rPr>
        <w:t xml:space="preserve">                          </w:t>
      </w:r>
      <w:r w:rsidRPr="00D17EE3">
        <w:rPr>
          <w:sz w:val="23"/>
        </w:rPr>
        <w:t xml:space="preserve"> </w:t>
      </w:r>
      <w:r w:rsidR="00B970D5">
        <w:rPr>
          <w:b/>
          <w:sz w:val="28"/>
          <w:szCs w:val="28"/>
        </w:rPr>
        <w:t>State Music Curriculum Standards</w:t>
      </w:r>
    </w:p>
    <w:p w:rsidR="00E21886" w:rsidRPr="00D17EE3" w:rsidRDefault="00E21886" w:rsidP="00D17EE3">
      <w:pPr>
        <w:spacing w:after="23" w:line="260" w:lineRule="auto"/>
        <w:ind w:left="239" w:hanging="254"/>
        <w:rPr>
          <w:b/>
          <w:sz w:val="28"/>
          <w:szCs w:val="28"/>
        </w:rPr>
      </w:pPr>
    </w:p>
    <w:p w:rsidR="00D17EE3" w:rsidRPr="00D17EE3" w:rsidRDefault="00E21886" w:rsidP="00D17EE3">
      <w:pPr>
        <w:rPr>
          <w:rFonts w:asciiTheme="minorHAnsi" w:eastAsiaTheme="minorEastAsia" w:hAnsiTheme="minorHAnsi" w:cstheme="minorBidi"/>
          <w:color w:val="auto"/>
        </w:rPr>
      </w:pPr>
      <w:r>
        <w:rPr>
          <w:b/>
          <w:bCs/>
        </w:rPr>
        <w:t>CREATE (2</w:t>
      </w:r>
      <w:r w:rsidR="00D17EE3" w:rsidRPr="00D17EE3">
        <w:rPr>
          <w:b/>
          <w:bCs/>
        </w:rPr>
        <w:t xml:space="preserve">.M.CR.) </w:t>
      </w:r>
      <w:r w:rsidR="00D17EE3" w:rsidRPr="00D17EE3">
        <w:t xml:space="preserve">Students will conceptualize, generate, and organize artistic ideas and work. They will complete and refine musical works </w:t>
      </w:r>
      <w:r>
        <w:rPr>
          <w:b/>
          <w:bCs/>
        </w:rPr>
        <w:t>(Standards 2.M.CR.1–3</w:t>
      </w:r>
      <w:r w:rsidR="00D17EE3" w:rsidRPr="00D17EE3">
        <w:rPr>
          <w:b/>
          <w:bCs/>
        </w:rPr>
        <w:t>)</w:t>
      </w:r>
      <w:r w:rsidR="00D17EE3" w:rsidRPr="00D17EE3">
        <w:t>.</w:t>
      </w:r>
    </w:p>
    <w:p w:rsidR="00D17EE3" w:rsidRPr="005A3CD8" w:rsidRDefault="00E21886" w:rsidP="00D17EE3">
      <w:r>
        <w:rPr>
          <w:b/>
          <w:bCs/>
        </w:rPr>
        <w:t>PERFORM (2</w:t>
      </w:r>
      <w:r w:rsidR="00D17EE3" w:rsidRPr="00D17EE3">
        <w:rPr>
          <w:b/>
          <w:bCs/>
        </w:rPr>
        <w:t xml:space="preserve">.M.P.) </w:t>
      </w:r>
      <w:r w:rsidR="00D17EE3" w:rsidRPr="00D17EE3">
        <w:t xml:space="preserve">Students will analyze, interpret, and select artistic work for performance. They will develop techniques and concepts to refine artistic work, and express meaning through the presentation of musical works </w:t>
      </w:r>
      <w:r>
        <w:rPr>
          <w:b/>
          <w:bCs/>
        </w:rPr>
        <w:t>(Standards 2.M.P.1–11</w:t>
      </w:r>
      <w:r w:rsidR="00D17EE3" w:rsidRPr="00D17EE3">
        <w:rPr>
          <w:b/>
          <w:bCs/>
        </w:rPr>
        <w:t>)</w:t>
      </w:r>
      <w:r w:rsidR="00D17EE3" w:rsidRPr="00D17EE3">
        <w:t>.</w:t>
      </w:r>
    </w:p>
    <w:p w:rsidR="00D17EE3" w:rsidRPr="00D17EE3" w:rsidRDefault="00E21886" w:rsidP="00D17EE3">
      <w:pPr>
        <w:rPr>
          <w:rFonts w:cs="Myriad Pro Light"/>
          <w:b/>
          <w:bCs/>
          <w:sz w:val="23"/>
          <w:szCs w:val="23"/>
        </w:rPr>
      </w:pPr>
      <w:r>
        <w:rPr>
          <w:b/>
          <w:bCs/>
        </w:rPr>
        <w:t>RESPOND (2.M.R</w:t>
      </w:r>
      <w:r w:rsidR="00D17EE3" w:rsidRPr="00D17EE3">
        <w:rPr>
          <w:b/>
          <w:bCs/>
        </w:rPr>
        <w:t xml:space="preserve">.) </w:t>
      </w:r>
      <w:r w:rsidR="00D17EE3" w:rsidRPr="00D17EE3">
        <w:t xml:space="preserve">Students will perceive and analyze artistic work and process. They will interpret intent and meaning, and apply criteria to evaluate artistic work and process </w:t>
      </w:r>
      <w:r>
        <w:rPr>
          <w:b/>
          <w:bCs/>
        </w:rPr>
        <w:t>(Standards 2</w:t>
      </w:r>
      <w:r w:rsidR="00D17EE3" w:rsidRPr="00D17EE3">
        <w:rPr>
          <w:b/>
          <w:bCs/>
        </w:rPr>
        <w:t>.M.R.1–3)</w:t>
      </w:r>
      <w:r w:rsidR="00D17EE3" w:rsidRPr="00D17EE3">
        <w:t>.</w:t>
      </w:r>
      <w:r w:rsidR="00D17EE3" w:rsidRPr="00D17EE3">
        <w:rPr>
          <w:rFonts w:cs="Myriad Pro Light"/>
          <w:b/>
          <w:bCs/>
          <w:sz w:val="23"/>
          <w:szCs w:val="23"/>
        </w:rPr>
        <w:t xml:space="preserve"> </w:t>
      </w:r>
    </w:p>
    <w:p w:rsidR="00D17EE3" w:rsidRPr="00D17EE3" w:rsidRDefault="00E21886" w:rsidP="00D17EE3">
      <w:pPr>
        <w:rPr>
          <w:b/>
          <w:bCs/>
        </w:rPr>
      </w:pPr>
      <w:r>
        <w:rPr>
          <w:b/>
          <w:bCs/>
        </w:rPr>
        <w:t>CONNECT 2</w:t>
      </w:r>
      <w:r w:rsidR="00D17EE3" w:rsidRPr="00D17EE3">
        <w:rPr>
          <w:b/>
          <w:bCs/>
        </w:rPr>
        <w:t xml:space="preserve">.M.CO.) </w:t>
      </w:r>
      <w:r w:rsidR="00D17EE3" w:rsidRPr="00D17EE3">
        <w:t xml:space="preserve">Students will synthesize and relate knowledge from personal and collaborative experience to make and receive art. They will relate artistic ideas and works with societal, cultural, and historical context to deepen understanding </w:t>
      </w:r>
      <w:r>
        <w:rPr>
          <w:b/>
          <w:bCs/>
        </w:rPr>
        <w:t>(Standards 2</w:t>
      </w:r>
      <w:r w:rsidR="00D17EE3" w:rsidRPr="00D17EE3">
        <w:rPr>
          <w:b/>
          <w:bCs/>
        </w:rPr>
        <w:t>.M.CO.1–2</w:t>
      </w:r>
      <w:r>
        <w:rPr>
          <w:b/>
          <w:bCs/>
        </w:rPr>
        <w:t>)</w:t>
      </w:r>
    </w:p>
    <w:p w:rsidR="00D17EE3" w:rsidRPr="00D17EE3" w:rsidRDefault="00E21886" w:rsidP="00D17EE3">
      <w:pPr>
        <w:spacing w:after="0"/>
      </w:pPr>
      <w:r>
        <w:t xml:space="preserve"> </w:t>
      </w:r>
    </w:p>
    <w:p w:rsidR="00E21886" w:rsidRDefault="00E21886" w:rsidP="007B11EC">
      <w:pPr>
        <w:spacing w:after="29" w:line="216" w:lineRule="auto"/>
        <w:ind w:left="1075" w:hanging="10"/>
      </w:pPr>
      <w:r w:rsidRPr="007B11EC">
        <w:rPr>
          <w:b/>
          <w:sz w:val="10"/>
          <w:highlight w:val="yellow"/>
        </w:rPr>
        <w:t>1</w:t>
      </w:r>
      <w:r w:rsidRPr="007B11EC">
        <w:rPr>
          <w:b/>
          <w:sz w:val="16"/>
          <w:highlight w:val="yellow"/>
        </w:rPr>
        <w:t xml:space="preserve"> </w:t>
      </w:r>
      <w:r w:rsidRPr="007B11EC">
        <w:rPr>
          <w:i/>
          <w:sz w:val="16"/>
          <w:highlight w:val="yellow"/>
        </w:rPr>
        <w:t>Music Expressions Teacher Resource Guide</w:t>
      </w:r>
      <w:r w:rsidRPr="007B11EC">
        <w:rPr>
          <w:sz w:val="16"/>
          <w:highlight w:val="yellow"/>
        </w:rPr>
        <w:t xml:space="preserve">, Warner Bros Publications 2003, pp. 13-16. </w:t>
      </w:r>
      <w:r w:rsidRPr="007B11EC">
        <w:rPr>
          <w:i/>
          <w:sz w:val="10"/>
          <w:highlight w:val="yellow"/>
        </w:rPr>
        <w:t xml:space="preserve"> </w:t>
      </w:r>
      <w:r w:rsidRPr="007B11EC">
        <w:rPr>
          <w:sz w:val="16"/>
          <w:highlight w:val="yellow"/>
        </w:rPr>
        <w:t xml:space="preserve">ISBN 0-7579-1298-2      </w:t>
      </w:r>
      <w:r w:rsidRPr="007B11EC">
        <w:rPr>
          <w:b/>
          <w:sz w:val="10"/>
          <w:highlight w:val="yellow"/>
        </w:rPr>
        <w:t xml:space="preserve">   2</w:t>
      </w:r>
      <w:r w:rsidRPr="007B11EC">
        <w:rPr>
          <w:i/>
          <w:sz w:val="16"/>
          <w:highlight w:val="yellow"/>
        </w:rPr>
        <w:t xml:space="preserve"> e.g., increased literacy, </w:t>
      </w:r>
      <w:r w:rsidRPr="007B11EC">
        <w:rPr>
          <w:sz w:val="16"/>
          <w:highlight w:val="yellow"/>
        </w:rPr>
        <w:t xml:space="preserve">complex symbolization and </w:t>
      </w:r>
      <w:r w:rsidR="007B11EC" w:rsidRPr="007B11EC">
        <w:rPr>
          <w:sz w:val="16"/>
          <w:highlight w:val="yellow"/>
        </w:rPr>
        <w:t xml:space="preserve">meaning skills, integration of </w:t>
      </w:r>
      <w:r w:rsidRPr="007B11EC">
        <w:rPr>
          <w:sz w:val="14"/>
          <w:highlight w:val="yellow"/>
        </w:rPr>
        <w:t xml:space="preserve"> </w:t>
      </w:r>
      <w:r w:rsidRPr="007B11EC">
        <w:rPr>
          <w:sz w:val="16"/>
          <w:highlight w:val="yellow"/>
        </w:rPr>
        <w:t>sensory data -</w:t>
      </w:r>
      <w:r w:rsidRPr="007B11EC">
        <w:rPr>
          <w:i/>
          <w:sz w:val="16"/>
          <w:highlight w:val="yellow"/>
        </w:rPr>
        <w:t xml:space="preserve">Richards Institute of ETM, 1985       </w:t>
      </w:r>
      <w:r w:rsidR="007B11EC" w:rsidRPr="007B11EC">
        <w:rPr>
          <w:i/>
          <w:sz w:val="16"/>
          <w:highlight w:val="yellow"/>
        </w:rPr>
        <w:t>3</w:t>
      </w:r>
      <w:r w:rsidRPr="007B11EC">
        <w:rPr>
          <w:i/>
          <w:sz w:val="16"/>
          <w:highlight w:val="yellow"/>
        </w:rPr>
        <w:t xml:space="preserve"> </w:t>
      </w:r>
      <w:r w:rsidRPr="007B11EC">
        <w:rPr>
          <w:sz w:val="16"/>
          <w:highlight w:val="yellow"/>
        </w:rPr>
        <w:t>e.g. rhythm, accent, timing, flow, pitch, voice inflections, phrasing in reciting a nursery rhyme, telling a story</w:t>
      </w:r>
      <w:r>
        <w:rPr>
          <w:sz w:val="23"/>
        </w:rPr>
        <w:t xml:space="preserve"> </w:t>
      </w:r>
    </w:p>
    <w:p w:rsidR="00D17EE3" w:rsidRPr="00D17EE3" w:rsidRDefault="00D17EE3" w:rsidP="00D17EE3">
      <w:pPr>
        <w:spacing w:after="0"/>
        <w:sectPr w:rsidR="00D17EE3" w:rsidRPr="00D17EE3">
          <w:pgSz w:w="15840" w:h="12240" w:orient="landscape"/>
          <w:pgMar w:top="761" w:right="668" w:bottom="1440" w:left="1980" w:header="720" w:footer="720" w:gutter="0"/>
          <w:cols w:space="720"/>
        </w:sectPr>
      </w:pPr>
    </w:p>
    <w:p w:rsidR="00D17EE3" w:rsidRPr="00D17EE3" w:rsidRDefault="00D17EE3" w:rsidP="00D17EE3">
      <w:pPr>
        <w:spacing w:after="23" w:line="260" w:lineRule="auto"/>
        <w:ind w:left="239" w:hanging="254"/>
        <w:rPr>
          <w:sz w:val="23"/>
        </w:rPr>
        <w:sectPr w:rsidR="00D17EE3" w:rsidRPr="00D17EE3">
          <w:type w:val="continuous"/>
          <w:pgSz w:w="15840" w:h="12240" w:orient="landscape"/>
          <w:pgMar w:top="1440" w:right="1490" w:bottom="1440" w:left="1980" w:header="720" w:footer="720" w:gutter="0"/>
          <w:cols w:num="2" w:space="1920"/>
        </w:sectPr>
      </w:pPr>
      <w:r w:rsidRPr="00D17EE3">
        <w:rPr>
          <w:sz w:val="23"/>
        </w:rPr>
        <w:t xml:space="preserve">                                                                     </w:t>
      </w:r>
      <w:r>
        <w:rPr>
          <w:sz w:val="23"/>
        </w:rPr>
        <w:t xml:space="preserve">                              </w:t>
      </w:r>
    </w:p>
    <w:tbl>
      <w:tblPr>
        <w:tblStyle w:val="TableGrid"/>
        <w:tblpPr w:leftFromText="180" w:rightFromText="180" w:vertAnchor="text" w:horzAnchor="margin" w:tblpY="-910"/>
        <w:tblW w:w="14616" w:type="dxa"/>
        <w:tblInd w:w="0" w:type="dxa"/>
        <w:tblCellMar>
          <w:top w:w="24" w:type="dxa"/>
          <w:left w:w="107" w:type="dxa"/>
        </w:tblCellMar>
        <w:tblLook w:val="04A0" w:firstRow="1" w:lastRow="0" w:firstColumn="1" w:lastColumn="0" w:noHBand="0" w:noVBand="1"/>
      </w:tblPr>
      <w:tblGrid>
        <w:gridCol w:w="3707"/>
        <w:gridCol w:w="1531"/>
        <w:gridCol w:w="1890"/>
        <w:gridCol w:w="3150"/>
        <w:gridCol w:w="4338"/>
      </w:tblGrid>
      <w:tr w:rsidR="005A3CD8" w:rsidTr="005A3CD8">
        <w:trPr>
          <w:trHeight w:val="801"/>
        </w:trPr>
        <w:tc>
          <w:tcPr>
            <w:tcW w:w="3707" w:type="dxa"/>
            <w:tcBorders>
              <w:top w:val="single" w:sz="4" w:space="0" w:color="000000"/>
              <w:left w:val="single" w:sz="4" w:space="0" w:color="000000"/>
              <w:bottom w:val="single" w:sz="4" w:space="0" w:color="000000"/>
              <w:right w:val="single" w:sz="4" w:space="0" w:color="000000"/>
            </w:tcBorders>
            <w:shd w:val="clear" w:color="auto" w:fill="F2E100"/>
            <w:vAlign w:val="center"/>
          </w:tcPr>
          <w:p w:rsidR="005A3CD8" w:rsidRDefault="005A3CD8" w:rsidP="005A3CD8">
            <w:pPr>
              <w:ind w:right="108"/>
              <w:jc w:val="center"/>
            </w:pPr>
            <w:r>
              <w:rPr>
                <w:sz w:val="28"/>
              </w:rPr>
              <w:lastRenderedPageBreak/>
              <w:t xml:space="preserve">ELEMENTS of MUSIC* </w:t>
            </w:r>
          </w:p>
          <w:p w:rsidR="005A3CD8" w:rsidRDefault="005A3CD8" w:rsidP="005A3CD8">
            <w:pPr>
              <w:ind w:right="453"/>
              <w:jc w:val="right"/>
            </w:pPr>
            <w:r>
              <w:rPr>
                <w:rFonts w:ascii="Times New Roman" w:eastAsia="Times New Roman" w:hAnsi="Times New Roman" w:cs="Times New Roman"/>
                <w:color w:val="333333"/>
                <w:sz w:val="18"/>
              </w:rPr>
              <w:t xml:space="preserve">* </w:t>
            </w:r>
            <w:r>
              <w:rPr>
                <w:color w:val="333333"/>
                <w:sz w:val="16"/>
              </w:rPr>
              <w:t>melody, rhythm, harmony, sound &amp; form</w:t>
            </w:r>
            <w:r>
              <w:rPr>
                <w:rFonts w:ascii="Times New Roman" w:eastAsia="Times New Roman" w:hAnsi="Times New Roman" w:cs="Times New Roman"/>
                <w:color w:val="333333"/>
                <w:sz w:val="18"/>
              </w:rPr>
              <w:t xml:space="preserve">  </w:t>
            </w:r>
            <w:r>
              <w:rPr>
                <w:sz w:val="24"/>
              </w:rPr>
              <w:t xml:space="preserve">       </w:t>
            </w:r>
          </w:p>
        </w:tc>
        <w:tc>
          <w:tcPr>
            <w:tcW w:w="6571" w:type="dxa"/>
            <w:gridSpan w:val="3"/>
            <w:tcBorders>
              <w:top w:val="single" w:sz="4" w:space="0" w:color="000000"/>
              <w:left w:val="single" w:sz="4" w:space="0" w:color="000000"/>
              <w:bottom w:val="single" w:sz="4" w:space="0" w:color="000000"/>
              <w:right w:val="single" w:sz="4" w:space="0" w:color="000000"/>
            </w:tcBorders>
            <w:shd w:val="clear" w:color="auto" w:fill="F2E100"/>
            <w:vAlign w:val="center"/>
          </w:tcPr>
          <w:p w:rsidR="005A3CD8" w:rsidRDefault="005A3CD8" w:rsidP="005A3CD8">
            <w:pPr>
              <w:ind w:right="112"/>
              <w:jc w:val="center"/>
            </w:pPr>
            <w:r>
              <w:rPr>
                <w:b/>
                <w:sz w:val="28"/>
              </w:rPr>
              <w:t xml:space="preserve">Quarter 1:  MELODY </w:t>
            </w:r>
          </w:p>
        </w:tc>
        <w:tc>
          <w:tcPr>
            <w:tcW w:w="4338" w:type="dxa"/>
            <w:tcBorders>
              <w:top w:val="single" w:sz="4" w:space="0" w:color="000000"/>
              <w:left w:val="single" w:sz="4" w:space="0" w:color="000000"/>
              <w:bottom w:val="single" w:sz="4" w:space="0" w:color="000000"/>
              <w:right w:val="single" w:sz="4" w:space="0" w:color="000000"/>
            </w:tcBorders>
            <w:shd w:val="clear" w:color="auto" w:fill="F2E100"/>
            <w:vAlign w:val="center"/>
          </w:tcPr>
          <w:p w:rsidR="005A3CD8" w:rsidRDefault="005A3CD8" w:rsidP="005A3CD8">
            <w:pPr>
              <w:ind w:right="106"/>
              <w:jc w:val="center"/>
            </w:pPr>
            <w:r>
              <w:rPr>
                <w:sz w:val="28"/>
              </w:rPr>
              <w:t xml:space="preserve">SECOND GRADE MUSIC    </w:t>
            </w:r>
          </w:p>
          <w:p w:rsidR="005A3CD8" w:rsidRDefault="005A3CD8" w:rsidP="005A3CD8">
            <w:pPr>
              <w:ind w:right="107"/>
              <w:jc w:val="center"/>
            </w:pPr>
            <w:r>
              <w:rPr>
                <w:sz w:val="16"/>
              </w:rPr>
              <w:t>May 2013</w:t>
            </w:r>
            <w:r>
              <w:rPr>
                <w:b/>
                <w:sz w:val="16"/>
              </w:rPr>
              <w:t xml:space="preserve"> </w:t>
            </w:r>
          </w:p>
        </w:tc>
      </w:tr>
      <w:tr w:rsidR="005A3CD8" w:rsidTr="005A3CD8">
        <w:trPr>
          <w:trHeight w:val="448"/>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9BBCFF"/>
          </w:tcPr>
          <w:p w:rsidR="005A3CD8" w:rsidRDefault="005A3CD8" w:rsidP="005A3CD8">
            <w:pPr>
              <w:ind w:right="106"/>
              <w:jc w:val="center"/>
            </w:pPr>
            <w:r>
              <w:rPr>
                <w:b/>
              </w:rPr>
              <w:t>Music Objectives - Melody</w:t>
            </w:r>
            <w: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9BBCFF"/>
          </w:tcPr>
          <w:p w:rsidR="005A3CD8" w:rsidRDefault="005A3CD8" w:rsidP="005A3CD8">
            <w:pPr>
              <w:ind w:left="89" w:right="161"/>
              <w:jc w:val="center"/>
            </w:pPr>
            <w:r>
              <w:rPr>
                <w:b/>
                <w:sz w:val="18"/>
              </w:rPr>
              <w:t>Vocabulary students should use</w:t>
            </w:r>
            <w:r>
              <w:rPr>
                <w:b/>
                <w:sz w:val="20"/>
              </w:rPr>
              <w:t xml:space="preserve"> </w:t>
            </w: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9BBCFF"/>
          </w:tcPr>
          <w:p w:rsidR="005A3CD8" w:rsidRDefault="005A3CD8" w:rsidP="005A3CD8">
            <w:pPr>
              <w:ind w:right="105"/>
              <w:jc w:val="center"/>
            </w:pPr>
            <w:r>
              <w:rPr>
                <w:b/>
              </w:rPr>
              <w:t xml:space="preserve">Lesson Activities </w:t>
            </w:r>
          </w:p>
        </w:tc>
      </w:tr>
      <w:tr w:rsidR="005A3CD8" w:rsidTr="005A3CD8">
        <w:trPr>
          <w:trHeight w:val="6801"/>
        </w:trPr>
        <w:tc>
          <w:tcPr>
            <w:tcW w:w="5238" w:type="dxa"/>
            <w:gridSpan w:val="2"/>
            <w:tcBorders>
              <w:top w:val="single" w:sz="4" w:space="0" w:color="000000"/>
              <w:left w:val="single" w:sz="4" w:space="0" w:color="000000"/>
              <w:bottom w:val="single" w:sz="4" w:space="0" w:color="000000"/>
              <w:right w:val="single" w:sz="4" w:space="0" w:color="000000"/>
            </w:tcBorders>
          </w:tcPr>
          <w:p w:rsidR="005A3CD8" w:rsidRDefault="005A3CD8" w:rsidP="005A3CD8">
            <w:pPr>
              <w:ind w:left="180"/>
            </w:pPr>
            <w:r>
              <w:t xml:space="preserve"> </w:t>
            </w:r>
          </w:p>
          <w:p w:rsidR="005A3CD8" w:rsidRDefault="005A3CD8" w:rsidP="005A3CD8">
            <w:pPr>
              <w:spacing w:line="239" w:lineRule="auto"/>
              <w:ind w:left="180"/>
            </w:pPr>
            <w:r>
              <w:t xml:space="preserve">Through structured musical experiences and creative movement:  </w:t>
            </w:r>
          </w:p>
          <w:p w:rsidR="005A3CD8" w:rsidRDefault="005A3CD8" w:rsidP="005A3CD8">
            <w:pPr>
              <w:numPr>
                <w:ilvl w:val="0"/>
                <w:numId w:val="1"/>
              </w:numPr>
              <w:spacing w:line="239" w:lineRule="auto"/>
              <w:ind w:hanging="360"/>
            </w:pPr>
            <w:r>
              <w:rPr>
                <w:noProof/>
                <w:lang w:eastAsia="zh-CN"/>
              </w:rPr>
              <w:drawing>
                <wp:anchor distT="0" distB="0" distL="114300" distR="114300" simplePos="0" relativeHeight="251666432" behindDoc="1" locked="0" layoutInCell="1" allowOverlap="0" wp14:anchorId="148EEAFA" wp14:editId="49D92F4B">
                  <wp:simplePos x="0" y="0"/>
                  <wp:positionH relativeFrom="column">
                    <wp:posOffset>182118</wp:posOffset>
                  </wp:positionH>
                  <wp:positionV relativeFrom="paragraph">
                    <wp:posOffset>31716</wp:posOffset>
                  </wp:positionV>
                  <wp:extent cx="329184" cy="91440"/>
                  <wp:effectExtent l="0" t="0" r="0" b="0"/>
                  <wp:wrapNone/>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5"/>
                          <a:stretch>
                            <a:fillRect/>
                          </a:stretch>
                        </pic:blipFill>
                        <pic:spPr>
                          <a:xfrm>
                            <a:off x="0" y="0"/>
                            <a:ext cx="329184" cy="91440"/>
                          </a:xfrm>
                          <a:prstGeom prst="rect">
                            <a:avLst/>
                          </a:prstGeom>
                        </pic:spPr>
                      </pic:pic>
                    </a:graphicData>
                  </a:graphic>
                </wp:anchor>
              </w:drawing>
            </w:r>
            <w:r>
              <w:t xml:space="preserve">I can sing with a light, unforced, beautiful                childlike quality, using good posture and                </w:t>
            </w:r>
            <w:proofErr w:type="gramStart"/>
            <w:r>
              <w:t>breath</w:t>
            </w:r>
            <w:proofErr w:type="gramEnd"/>
            <w:r>
              <w:t xml:space="preserve"> support. </w:t>
            </w:r>
          </w:p>
          <w:p w:rsidR="005A3CD8" w:rsidRDefault="005A3CD8" w:rsidP="005A3CD8">
            <w:pPr>
              <w:spacing w:after="11"/>
              <w:ind w:left="180"/>
            </w:pPr>
            <w:r>
              <w:t xml:space="preserve"> </w:t>
            </w:r>
          </w:p>
          <w:p w:rsidR="005A3CD8" w:rsidRDefault="005A3CD8" w:rsidP="005A3CD8">
            <w:pPr>
              <w:numPr>
                <w:ilvl w:val="0"/>
                <w:numId w:val="1"/>
              </w:numPr>
              <w:spacing w:line="239" w:lineRule="auto"/>
              <w:ind w:hanging="360"/>
            </w:pPr>
            <w:r>
              <w:t xml:space="preserve">I can show through up or down movement when the distance (interval) between two tones is large or small or stays the same.  </w:t>
            </w:r>
          </w:p>
          <w:p w:rsidR="005A3CD8" w:rsidRDefault="005A3CD8" w:rsidP="005A3CD8">
            <w:pPr>
              <w:spacing w:after="11"/>
              <w:ind w:left="900"/>
            </w:pPr>
            <w:r>
              <w:t xml:space="preserve"> </w:t>
            </w:r>
          </w:p>
          <w:p w:rsidR="005A3CD8" w:rsidRDefault="005A3CD8" w:rsidP="005A3CD8">
            <w:pPr>
              <w:numPr>
                <w:ilvl w:val="0"/>
                <w:numId w:val="1"/>
              </w:numPr>
              <w:ind w:hanging="360"/>
            </w:pPr>
            <w:r>
              <w:t xml:space="preserve">I can notate the mi re do pattern on the lines and spaces of the staff.  </w:t>
            </w:r>
          </w:p>
          <w:p w:rsidR="005A3CD8" w:rsidRDefault="005A3CD8" w:rsidP="005A3CD8">
            <w:pPr>
              <w:spacing w:after="11"/>
            </w:pPr>
            <w:r>
              <w:t xml:space="preserve"> </w:t>
            </w:r>
          </w:p>
          <w:p w:rsidR="005A3CD8" w:rsidRDefault="005A3CD8" w:rsidP="005A3CD8">
            <w:pPr>
              <w:numPr>
                <w:ilvl w:val="0"/>
                <w:numId w:val="1"/>
              </w:numPr>
              <w:ind w:hanging="360"/>
            </w:pPr>
            <w:r>
              <w:t xml:space="preserve">I can express myself through singing and moving to music.  </w:t>
            </w:r>
          </w:p>
          <w:p w:rsidR="005A3CD8" w:rsidRDefault="005A3CD8" w:rsidP="005A3CD8">
            <w:pPr>
              <w:ind w:right="4001"/>
            </w:pPr>
            <w:r>
              <w:t xml:space="preserve"> </w:t>
            </w:r>
            <w:r>
              <w:rPr>
                <w:color w:val="FF0000"/>
              </w:rPr>
              <w:t xml:space="preserve">   </w:t>
            </w:r>
            <w:r>
              <w:rPr>
                <w:color w:val="FF0000"/>
                <w:sz w:val="20"/>
              </w:rPr>
              <w:t xml:space="preserve"> </w:t>
            </w:r>
          </w:p>
        </w:tc>
        <w:tc>
          <w:tcPr>
            <w:tcW w:w="1890" w:type="dxa"/>
            <w:vMerge w:val="restart"/>
            <w:tcBorders>
              <w:top w:val="single" w:sz="4" w:space="0" w:color="000000"/>
              <w:left w:val="single" w:sz="4" w:space="0" w:color="000000"/>
              <w:bottom w:val="single" w:sz="4" w:space="0" w:color="000000"/>
              <w:right w:val="single" w:sz="4" w:space="0" w:color="000000"/>
            </w:tcBorders>
          </w:tcPr>
          <w:p w:rsidR="005A3CD8" w:rsidRDefault="005A3CD8" w:rsidP="005A3CD8">
            <w:pPr>
              <w:ind w:left="9"/>
              <w:jc w:val="center"/>
            </w:pPr>
            <w:r>
              <w:t xml:space="preserve"> </w:t>
            </w:r>
          </w:p>
          <w:p w:rsidR="005A3CD8" w:rsidRDefault="005A3CD8" w:rsidP="005A3CD8">
            <w:pPr>
              <w:ind w:right="38"/>
              <w:jc w:val="center"/>
            </w:pPr>
            <w:r>
              <w:t xml:space="preserve">vocal quality </w:t>
            </w:r>
          </w:p>
          <w:p w:rsidR="005A3CD8" w:rsidRDefault="005A3CD8" w:rsidP="005A3CD8">
            <w:pPr>
              <w:ind w:left="54"/>
              <w:jc w:val="center"/>
            </w:pPr>
            <w:r>
              <w:rPr>
                <w:sz w:val="20"/>
              </w:rPr>
              <w:t xml:space="preserve"> </w:t>
            </w:r>
            <w:r>
              <w:t xml:space="preserve"> </w:t>
            </w:r>
          </w:p>
          <w:p w:rsidR="005A3CD8" w:rsidRDefault="005A3CD8" w:rsidP="005A3CD8">
            <w:pPr>
              <w:ind w:right="40"/>
              <w:jc w:val="center"/>
            </w:pPr>
            <w:r>
              <w:t xml:space="preserve">accuracy </w:t>
            </w:r>
          </w:p>
          <w:p w:rsidR="005A3CD8" w:rsidRDefault="005A3CD8" w:rsidP="005A3CD8">
            <w:pPr>
              <w:ind w:left="9"/>
              <w:jc w:val="center"/>
            </w:pPr>
            <w:r>
              <w:t xml:space="preserve"> </w:t>
            </w:r>
          </w:p>
          <w:p w:rsidR="005A3CD8" w:rsidRDefault="005A3CD8" w:rsidP="005A3CD8">
            <w:pPr>
              <w:ind w:left="531" w:hanging="250"/>
            </w:pPr>
            <w:r>
              <w:t xml:space="preserve">rising/falling interval </w:t>
            </w:r>
          </w:p>
          <w:p w:rsidR="005A3CD8" w:rsidRDefault="005A3CD8" w:rsidP="005A3CD8">
            <w:pPr>
              <w:spacing w:line="239" w:lineRule="auto"/>
              <w:jc w:val="center"/>
            </w:pPr>
            <w:r>
              <w:t xml:space="preserve">repeated tones skip/step </w:t>
            </w:r>
          </w:p>
          <w:p w:rsidR="005A3CD8" w:rsidRDefault="005A3CD8" w:rsidP="005A3CD8">
            <w:pPr>
              <w:ind w:left="9"/>
              <w:jc w:val="center"/>
            </w:pPr>
            <w:r>
              <w:t xml:space="preserve"> </w:t>
            </w:r>
          </w:p>
          <w:p w:rsidR="005A3CD8" w:rsidRDefault="005A3CD8" w:rsidP="005A3CD8">
            <w:pPr>
              <w:ind w:right="37"/>
              <w:jc w:val="center"/>
            </w:pPr>
            <w:r>
              <w:t xml:space="preserve">pitch/tone/note </w:t>
            </w:r>
          </w:p>
          <w:p w:rsidR="005A3CD8" w:rsidRDefault="005A3CD8" w:rsidP="005A3CD8">
            <w:pPr>
              <w:ind w:left="59"/>
              <w:jc w:val="center"/>
            </w:pPr>
            <w:r>
              <w:t xml:space="preserve">  </w:t>
            </w:r>
          </w:p>
          <w:p w:rsidR="005A3CD8" w:rsidRDefault="005A3CD8" w:rsidP="005A3CD8">
            <w:pPr>
              <w:ind w:right="38"/>
              <w:jc w:val="center"/>
            </w:pPr>
            <w:r>
              <w:t xml:space="preserve">shape of melody </w:t>
            </w:r>
          </w:p>
          <w:p w:rsidR="005A3CD8" w:rsidRDefault="005A3CD8" w:rsidP="005A3CD8">
            <w:pPr>
              <w:ind w:left="9"/>
              <w:jc w:val="center"/>
            </w:pPr>
            <w:r>
              <w:t xml:space="preserve"> </w:t>
            </w:r>
          </w:p>
          <w:p w:rsidR="005A3CD8" w:rsidRDefault="005A3CD8" w:rsidP="005A3CD8">
            <w:pPr>
              <w:ind w:left="397" w:right="386"/>
              <w:jc w:val="center"/>
            </w:pPr>
            <w:r>
              <w:t xml:space="preserve">symbol sound staff </w:t>
            </w:r>
          </w:p>
          <w:p w:rsidR="005A3CD8" w:rsidRDefault="005A3CD8" w:rsidP="005A3CD8">
            <w:pPr>
              <w:ind w:right="42"/>
              <w:jc w:val="center"/>
            </w:pPr>
            <w:r>
              <w:t xml:space="preserve">lines  </w:t>
            </w:r>
          </w:p>
          <w:p w:rsidR="005A3CD8" w:rsidRDefault="005A3CD8" w:rsidP="005A3CD8">
            <w:pPr>
              <w:ind w:right="40"/>
              <w:jc w:val="center"/>
            </w:pPr>
            <w:r>
              <w:t xml:space="preserve">spaces </w:t>
            </w:r>
          </w:p>
          <w:p w:rsidR="005A3CD8" w:rsidRDefault="005A3CD8" w:rsidP="005A3CD8">
            <w:pPr>
              <w:ind w:right="40"/>
              <w:jc w:val="center"/>
            </w:pPr>
            <w:r>
              <w:t>measure</w:t>
            </w:r>
            <w:r>
              <w:rPr>
                <w:sz w:val="18"/>
              </w:rPr>
              <w:t xml:space="preserve">  </w:t>
            </w:r>
          </w:p>
          <w:p w:rsidR="005A3CD8" w:rsidRDefault="005A3CD8" w:rsidP="005A3CD8">
            <w:pPr>
              <w:ind w:right="39"/>
              <w:jc w:val="center"/>
            </w:pPr>
            <w:r>
              <w:t xml:space="preserve">reading music </w:t>
            </w:r>
          </w:p>
          <w:p w:rsidR="005A3CD8" w:rsidRDefault="005A3CD8" w:rsidP="005A3CD8">
            <w:pPr>
              <w:spacing w:after="33"/>
              <w:ind w:right="1"/>
              <w:jc w:val="center"/>
            </w:pPr>
            <w:r>
              <w:rPr>
                <w:sz w:val="18"/>
              </w:rPr>
              <w:t xml:space="preserve"> </w:t>
            </w:r>
          </w:p>
          <w:p w:rsidR="005A3CD8" w:rsidRDefault="005A3CD8" w:rsidP="005A3CD8">
            <w:pPr>
              <w:ind w:left="50"/>
              <w:jc w:val="center"/>
            </w:pPr>
            <w:r>
              <w:rPr>
                <w:b/>
                <w:color w:val="00B050"/>
                <w:sz w:val="18"/>
              </w:rPr>
              <w:t xml:space="preserve"> </w:t>
            </w:r>
            <w:r>
              <w:rPr>
                <w:b/>
                <w:color w:val="00B050"/>
              </w:rPr>
              <w:t xml:space="preserve"> </w:t>
            </w:r>
          </w:p>
        </w:tc>
        <w:tc>
          <w:tcPr>
            <w:tcW w:w="7488" w:type="dxa"/>
            <w:gridSpan w:val="2"/>
            <w:tcBorders>
              <w:top w:val="single" w:sz="4" w:space="0" w:color="000000"/>
              <w:left w:val="single" w:sz="4" w:space="0" w:color="000000"/>
              <w:bottom w:val="single" w:sz="4" w:space="0" w:color="000000"/>
              <w:right w:val="single" w:sz="4" w:space="0" w:color="000000"/>
            </w:tcBorders>
          </w:tcPr>
          <w:p w:rsidR="005A3CD8" w:rsidRDefault="005A3CD8" w:rsidP="005A3CD8">
            <w:pPr>
              <w:spacing w:after="93"/>
              <w:ind w:left="1"/>
            </w:pPr>
            <w:r>
              <w:rPr>
                <w:sz w:val="10"/>
              </w:rPr>
              <w:t xml:space="preserve"> </w:t>
            </w:r>
          </w:p>
          <w:p w:rsidR="005A3CD8" w:rsidRDefault="005A3CD8" w:rsidP="005A3CD8">
            <w:pPr>
              <w:spacing w:line="239" w:lineRule="auto"/>
              <w:ind w:left="344" w:right="249" w:hanging="252"/>
            </w:pPr>
            <w:r>
              <w:rPr>
                <w:sz w:val="21"/>
                <w:u w:val="single" w:color="000000"/>
              </w:rPr>
              <w:t>First “I Can”</w:t>
            </w:r>
            <w:r>
              <w:rPr>
                <w:sz w:val="21"/>
              </w:rPr>
              <w:t>- Play the singing gam</w:t>
            </w:r>
            <w:hyperlink r:id="rId6">
              <w:r>
                <w:rPr>
                  <w:sz w:val="21"/>
                </w:rPr>
                <w:t xml:space="preserve">e </w:t>
              </w:r>
            </w:hyperlink>
            <w:hyperlink r:id="rId7">
              <w:r>
                <w:rPr>
                  <w:b/>
                  <w:color w:val="0000FF"/>
                  <w:sz w:val="21"/>
                  <w:u w:val="single" w:color="0000FF"/>
                </w:rPr>
                <w:t>Lucy Locket</w:t>
              </w:r>
            </w:hyperlink>
            <w:hyperlink r:id="rId8">
              <w:r>
                <w:rPr>
                  <w:b/>
                  <w:sz w:val="21"/>
                </w:rPr>
                <w:t>.</w:t>
              </w:r>
            </w:hyperlink>
            <w:r>
              <w:rPr>
                <w:sz w:val="21"/>
              </w:rPr>
              <w:t xml:space="preserve"> Observe the child who sings alone and evaluate his/her vocal quality and watch for opportunities to encourage further development. RESOURCES:</w:t>
            </w:r>
            <w:r>
              <w:rPr>
                <w:color w:val="00B050"/>
                <w:sz w:val="21"/>
              </w:rPr>
              <w:t xml:space="preserve"> </w:t>
            </w:r>
            <w:r>
              <w:rPr>
                <w:b/>
                <w:color w:val="00B050"/>
                <w:sz w:val="21"/>
              </w:rPr>
              <w:t>*Our Amazing Voice, Developing Singing Skills in the Classroom, 101 Ways to Repeat A Song</w:t>
            </w:r>
            <w:r>
              <w:rPr>
                <w:sz w:val="21"/>
              </w:rPr>
              <w:t xml:space="preserve"> </w:t>
            </w:r>
          </w:p>
          <w:p w:rsidR="005A3CD8" w:rsidRDefault="005A3CD8" w:rsidP="005A3CD8">
            <w:pPr>
              <w:spacing w:line="239" w:lineRule="auto"/>
              <w:ind w:left="344" w:right="215" w:hanging="252"/>
            </w:pPr>
            <w:r>
              <w:rPr>
                <w:sz w:val="21"/>
                <w:u w:val="single" w:color="000000"/>
              </w:rPr>
              <w:t>Second “I Can”</w:t>
            </w:r>
            <w:r>
              <w:rPr>
                <w:sz w:val="21"/>
              </w:rPr>
              <w:t>-</w:t>
            </w:r>
            <w:r>
              <w:rPr>
                <w:b/>
                <w:sz w:val="21"/>
              </w:rPr>
              <w:t xml:space="preserve"> </w:t>
            </w:r>
            <w:r>
              <w:rPr>
                <w:sz w:val="21"/>
              </w:rPr>
              <w:t>Sing</w:t>
            </w:r>
            <w:hyperlink r:id="rId9">
              <w:r>
                <w:rPr>
                  <w:b/>
                  <w:sz w:val="21"/>
                </w:rPr>
                <w:t xml:space="preserve"> </w:t>
              </w:r>
            </w:hyperlink>
            <w:hyperlink r:id="rId10">
              <w:r>
                <w:rPr>
                  <w:b/>
                  <w:color w:val="0000FF"/>
                  <w:sz w:val="21"/>
                  <w:u w:val="single" w:color="0000FF"/>
                </w:rPr>
                <w:t>Row, Row, Row Your Boat</w:t>
              </w:r>
            </w:hyperlink>
            <w:hyperlink r:id="rId11">
              <w:r>
                <w:rPr>
                  <w:sz w:val="21"/>
                </w:rPr>
                <w:t xml:space="preserve"> </w:t>
              </w:r>
            </w:hyperlink>
            <w:r>
              <w:rPr>
                <w:sz w:val="21"/>
              </w:rPr>
              <w:t xml:space="preserve">– noticing the small steps as the melody rises and the large skip to the high note beginning and continuing with “merrily, merrily, merrily,” and notice the small descending steps in “life is but a dream.”  </w:t>
            </w:r>
            <w:r>
              <w:rPr>
                <w:sz w:val="21"/>
                <w:u w:val="single" w:color="000000"/>
              </w:rPr>
              <w:t>Note</w:t>
            </w:r>
            <w:r>
              <w:rPr>
                <w:sz w:val="21"/>
              </w:rPr>
              <w:t xml:space="preserve">: These could be played on a pitched instrument to reinforce the sound.      </w:t>
            </w:r>
          </w:p>
          <w:p w:rsidR="005A3CD8" w:rsidRDefault="005A3CD8" w:rsidP="005A3CD8">
            <w:pPr>
              <w:spacing w:after="1" w:line="238" w:lineRule="auto"/>
              <w:ind w:left="344" w:right="515" w:hanging="252"/>
              <w:jc w:val="both"/>
            </w:pPr>
            <w:r>
              <w:rPr>
                <w:sz w:val="21"/>
              </w:rPr>
              <w:t xml:space="preserve">   -Through singing and movement, help children detect and show the large and small intervals in songs such as:</w:t>
            </w:r>
            <w:hyperlink r:id="rId12">
              <w:r>
                <w:rPr>
                  <w:sz w:val="21"/>
                </w:rPr>
                <w:t xml:space="preserve">  </w:t>
              </w:r>
            </w:hyperlink>
            <w:hyperlink r:id="rId13">
              <w:r>
                <w:rPr>
                  <w:b/>
                  <w:color w:val="0000FF"/>
                  <w:sz w:val="21"/>
                  <w:u w:val="single" w:color="0000FF"/>
                </w:rPr>
                <w:t>Are You Sleeping</w:t>
              </w:r>
            </w:hyperlink>
            <w:hyperlink r:id="rId14">
              <w:r>
                <w:rPr>
                  <w:b/>
                  <w:sz w:val="21"/>
                </w:rPr>
                <w:t xml:space="preserve">; </w:t>
              </w:r>
            </w:hyperlink>
            <w:hyperlink r:id="rId15">
              <w:r>
                <w:rPr>
                  <w:b/>
                  <w:color w:val="0000FF"/>
                  <w:sz w:val="21"/>
                  <w:u w:val="single" w:color="0000FF"/>
                </w:rPr>
                <w:t>Bow Belinda</w:t>
              </w:r>
            </w:hyperlink>
            <w:hyperlink r:id="rId16">
              <w:r>
                <w:rPr>
                  <w:b/>
                  <w:sz w:val="21"/>
                </w:rPr>
                <w:t xml:space="preserve">; </w:t>
              </w:r>
            </w:hyperlink>
            <w:hyperlink r:id="rId17">
              <w:r>
                <w:rPr>
                  <w:b/>
                  <w:color w:val="0000FF"/>
                  <w:sz w:val="21"/>
                  <w:u w:val="single" w:color="0000FF"/>
                </w:rPr>
                <w:t>Bluebird,</w:t>
              </w:r>
            </w:hyperlink>
            <w:hyperlink r:id="rId18">
              <w:r>
                <w:rPr>
                  <w:b/>
                  <w:color w:val="0000FF"/>
                  <w:sz w:val="21"/>
                </w:rPr>
                <w:t xml:space="preserve"> </w:t>
              </w:r>
            </w:hyperlink>
            <w:hyperlink r:id="rId19">
              <w:r>
                <w:rPr>
                  <w:b/>
                  <w:color w:val="0000FF"/>
                  <w:sz w:val="21"/>
                  <w:u w:val="single" w:color="0000FF"/>
                </w:rPr>
                <w:t>Bluebird</w:t>
              </w:r>
            </w:hyperlink>
            <w:hyperlink r:id="rId20">
              <w:r>
                <w:rPr>
                  <w:b/>
                  <w:sz w:val="21"/>
                </w:rPr>
                <w:t xml:space="preserve">; </w:t>
              </w:r>
            </w:hyperlink>
            <w:hyperlink r:id="rId21">
              <w:proofErr w:type="spellStart"/>
              <w:r>
                <w:rPr>
                  <w:b/>
                  <w:color w:val="0000FF"/>
                  <w:sz w:val="21"/>
                  <w:u w:val="single" w:color="0000FF"/>
                </w:rPr>
                <w:t>Tinga</w:t>
              </w:r>
              <w:proofErr w:type="spellEnd"/>
              <w:r>
                <w:rPr>
                  <w:b/>
                  <w:color w:val="0000FF"/>
                  <w:sz w:val="21"/>
                  <w:u w:val="single" w:color="0000FF"/>
                </w:rPr>
                <w:t xml:space="preserve"> </w:t>
              </w:r>
              <w:proofErr w:type="spellStart"/>
              <w:r>
                <w:rPr>
                  <w:b/>
                  <w:color w:val="0000FF"/>
                  <w:sz w:val="21"/>
                  <w:u w:val="single" w:color="0000FF"/>
                </w:rPr>
                <w:t>Layo</w:t>
              </w:r>
              <w:proofErr w:type="spellEnd"/>
            </w:hyperlink>
            <w:hyperlink r:id="rId22">
              <w:r>
                <w:rPr>
                  <w:b/>
                  <w:sz w:val="21"/>
                </w:rPr>
                <w:t xml:space="preserve">; </w:t>
              </w:r>
            </w:hyperlink>
            <w:hyperlink r:id="rId23">
              <w:r>
                <w:rPr>
                  <w:b/>
                  <w:color w:val="0000FF"/>
                  <w:sz w:val="21"/>
                  <w:u w:val="single" w:color="0000FF"/>
                </w:rPr>
                <w:t>Tony Chestnut</w:t>
              </w:r>
            </w:hyperlink>
            <w:hyperlink r:id="rId24">
              <w:r>
                <w:rPr>
                  <w:b/>
                  <w:sz w:val="21"/>
                </w:rPr>
                <w:t>.</w:t>
              </w:r>
            </w:hyperlink>
            <w:r>
              <w:rPr>
                <w:b/>
                <w:sz w:val="21"/>
              </w:rPr>
              <w:t xml:space="preserve">  </w:t>
            </w:r>
            <w:r>
              <w:rPr>
                <w:sz w:val="21"/>
              </w:rPr>
              <w:t xml:space="preserve"> </w:t>
            </w:r>
          </w:p>
          <w:p w:rsidR="005A3CD8" w:rsidRDefault="005A3CD8" w:rsidP="005A3CD8">
            <w:pPr>
              <w:spacing w:line="239" w:lineRule="auto"/>
              <w:ind w:left="344" w:right="178" w:hanging="252"/>
            </w:pPr>
            <w:r>
              <w:rPr>
                <w:sz w:val="21"/>
              </w:rPr>
              <w:t xml:space="preserve">  -Help children identify through gesture, body percussion, or rhythm instruments the repeated note patterns in the following songs</w:t>
            </w:r>
            <w:hyperlink r:id="rId25">
              <w:r>
                <w:rPr>
                  <w:sz w:val="21"/>
                </w:rPr>
                <w:t xml:space="preserve">: </w:t>
              </w:r>
            </w:hyperlink>
            <w:hyperlink r:id="rId26">
              <w:r>
                <w:rPr>
                  <w:b/>
                  <w:color w:val="0000FF"/>
                  <w:sz w:val="21"/>
                  <w:u w:val="single" w:color="0000FF"/>
                </w:rPr>
                <w:t>If You’re Happy</w:t>
              </w:r>
            </w:hyperlink>
            <w:hyperlink r:id="rId27">
              <w:r>
                <w:rPr>
                  <w:b/>
                  <w:sz w:val="21"/>
                </w:rPr>
                <w:t xml:space="preserve">, </w:t>
              </w:r>
            </w:hyperlink>
            <w:hyperlink r:id="rId28">
              <w:r>
                <w:rPr>
                  <w:b/>
                  <w:color w:val="0000FF"/>
                  <w:sz w:val="21"/>
                  <w:u w:val="single" w:color="0000FF"/>
                </w:rPr>
                <w:t>Bingo</w:t>
              </w:r>
            </w:hyperlink>
            <w:hyperlink r:id="rId29">
              <w:r>
                <w:rPr>
                  <w:b/>
                  <w:sz w:val="21"/>
                </w:rPr>
                <w:t>,</w:t>
              </w:r>
            </w:hyperlink>
            <w:r>
              <w:rPr>
                <w:b/>
                <w:sz w:val="21"/>
              </w:rPr>
              <w:t xml:space="preserve"> </w:t>
            </w:r>
            <w:hyperlink r:id="rId30">
              <w:r>
                <w:rPr>
                  <w:b/>
                  <w:color w:val="0000FF"/>
                  <w:sz w:val="21"/>
                  <w:u w:val="single" w:color="0000FF"/>
                </w:rPr>
                <w:t xml:space="preserve">She’ll Be </w:t>
              </w:r>
              <w:proofErr w:type="spellStart"/>
              <w:r>
                <w:rPr>
                  <w:b/>
                  <w:color w:val="0000FF"/>
                  <w:sz w:val="21"/>
                  <w:u w:val="single" w:color="0000FF"/>
                </w:rPr>
                <w:t>Comin</w:t>
              </w:r>
              <w:proofErr w:type="spellEnd"/>
              <w:r>
                <w:rPr>
                  <w:b/>
                  <w:color w:val="0000FF"/>
                  <w:sz w:val="21"/>
                  <w:u w:val="single" w:color="0000FF"/>
                </w:rPr>
                <w:t>’ Round the Mountain</w:t>
              </w:r>
            </w:hyperlink>
            <w:hyperlink r:id="rId31">
              <w:r>
                <w:rPr>
                  <w:b/>
                  <w:sz w:val="21"/>
                </w:rPr>
                <w:t xml:space="preserve">, </w:t>
              </w:r>
            </w:hyperlink>
            <w:hyperlink r:id="rId32">
              <w:r>
                <w:rPr>
                  <w:b/>
                  <w:color w:val="0000FF"/>
                  <w:sz w:val="21"/>
                  <w:u w:val="single" w:color="0000FF"/>
                </w:rPr>
                <w:t>Sandy Land</w:t>
              </w:r>
            </w:hyperlink>
            <w:hyperlink r:id="rId33">
              <w:r>
                <w:rPr>
                  <w:b/>
                  <w:sz w:val="21"/>
                </w:rPr>
                <w:t xml:space="preserve">, </w:t>
              </w:r>
            </w:hyperlink>
            <w:hyperlink r:id="rId34">
              <w:r>
                <w:rPr>
                  <w:b/>
                  <w:color w:val="0000FF"/>
                  <w:sz w:val="21"/>
                  <w:u w:val="single" w:color="0000FF"/>
                </w:rPr>
                <w:t>Skip to My Lou</w:t>
              </w:r>
            </w:hyperlink>
            <w:hyperlink r:id="rId35">
              <w:r>
                <w:rPr>
                  <w:b/>
                  <w:sz w:val="21"/>
                </w:rPr>
                <w:t>,</w:t>
              </w:r>
            </w:hyperlink>
            <w:r>
              <w:rPr>
                <w:b/>
                <w:sz w:val="21"/>
              </w:rPr>
              <w:t xml:space="preserve"> an</w:t>
            </w:r>
            <w:hyperlink r:id="rId36">
              <w:r>
                <w:rPr>
                  <w:b/>
                  <w:sz w:val="21"/>
                </w:rPr>
                <w:t xml:space="preserve">d </w:t>
              </w:r>
            </w:hyperlink>
            <w:hyperlink r:id="rId37">
              <w:r>
                <w:rPr>
                  <w:b/>
                  <w:color w:val="0000FF"/>
                  <w:sz w:val="21"/>
                  <w:u w:val="single" w:color="0000FF"/>
                </w:rPr>
                <w:t>Row,</w:t>
              </w:r>
            </w:hyperlink>
            <w:hyperlink r:id="rId38">
              <w:r>
                <w:rPr>
                  <w:b/>
                  <w:color w:val="0000FF"/>
                  <w:sz w:val="21"/>
                </w:rPr>
                <w:t xml:space="preserve"> </w:t>
              </w:r>
            </w:hyperlink>
            <w:hyperlink r:id="rId39">
              <w:r>
                <w:rPr>
                  <w:b/>
                  <w:color w:val="0000FF"/>
                  <w:sz w:val="21"/>
                  <w:u w:val="single" w:color="0000FF"/>
                </w:rPr>
                <w:t xml:space="preserve">Row </w:t>
              </w:r>
              <w:proofErr w:type="spellStart"/>
              <w:r>
                <w:rPr>
                  <w:b/>
                  <w:color w:val="0000FF"/>
                  <w:sz w:val="21"/>
                  <w:u w:val="single" w:color="0000FF"/>
                </w:rPr>
                <w:t>Row</w:t>
              </w:r>
              <w:proofErr w:type="spellEnd"/>
            </w:hyperlink>
            <w:hyperlink r:id="rId40">
              <w:r>
                <w:rPr>
                  <w:b/>
                  <w:sz w:val="21"/>
                </w:rPr>
                <w:t xml:space="preserve"> </w:t>
              </w:r>
            </w:hyperlink>
            <w:r>
              <w:rPr>
                <w:sz w:val="21"/>
              </w:rPr>
              <w:t xml:space="preserve"> </w:t>
            </w:r>
          </w:p>
          <w:p w:rsidR="005A3CD8" w:rsidRDefault="005A3CD8" w:rsidP="005A3CD8">
            <w:pPr>
              <w:spacing w:line="239" w:lineRule="auto"/>
              <w:ind w:left="344" w:right="250" w:hanging="252"/>
            </w:pPr>
            <w:r>
              <w:rPr>
                <w:sz w:val="21"/>
                <w:u w:val="single" w:color="000000"/>
              </w:rPr>
              <w:t>Third “I Can”</w:t>
            </w:r>
            <w:r>
              <w:rPr>
                <w:sz w:val="21"/>
              </w:rPr>
              <w:t xml:space="preserve"> -</w:t>
            </w:r>
            <w:r>
              <w:rPr>
                <w:b/>
                <w:color w:val="00CC00"/>
                <w:sz w:val="21"/>
              </w:rPr>
              <w:t>Bow Wow Wow*</w:t>
            </w:r>
            <w:r>
              <w:rPr>
                <w:color w:val="66FF33"/>
                <w:sz w:val="21"/>
              </w:rPr>
              <w:t xml:space="preserve"> </w:t>
            </w:r>
            <w:r>
              <w:rPr>
                <w:sz w:val="21"/>
              </w:rPr>
              <w:t xml:space="preserve">– Use hand signals to show and feel the rise of the melody as it skips up in the first part of the song and skips down in the last part of the song. After many happy experiences with Bow Wow </w:t>
            </w:r>
            <w:proofErr w:type="spellStart"/>
            <w:r>
              <w:rPr>
                <w:sz w:val="21"/>
              </w:rPr>
              <w:t>Wow</w:t>
            </w:r>
            <w:proofErr w:type="spellEnd"/>
            <w:r>
              <w:rPr>
                <w:sz w:val="21"/>
              </w:rPr>
              <w:t xml:space="preserve">, have the children reflect on the sound of </w:t>
            </w:r>
            <w:r>
              <w:rPr>
                <w:i/>
                <w:sz w:val="21"/>
              </w:rPr>
              <w:t>mi re do</w:t>
            </w:r>
            <w:r>
              <w:rPr>
                <w:sz w:val="21"/>
              </w:rPr>
              <w:t xml:space="preserve">, and have them show what the last measure of the song looks like in hand signals and </w:t>
            </w:r>
            <w:r>
              <w:rPr>
                <w:b/>
                <w:color w:val="00B050"/>
                <w:sz w:val="21"/>
              </w:rPr>
              <w:t>on the lines and spaces of the staff</w:t>
            </w:r>
            <w:r>
              <w:rPr>
                <w:sz w:val="21"/>
              </w:rPr>
              <w:t xml:space="preserve">.  Perhaps the children can recall the </w:t>
            </w:r>
            <w:r>
              <w:rPr>
                <w:i/>
                <w:sz w:val="21"/>
              </w:rPr>
              <w:t>mi re do</w:t>
            </w:r>
            <w:r>
              <w:rPr>
                <w:sz w:val="21"/>
              </w:rPr>
              <w:t xml:space="preserve"> pattern in previous </w:t>
            </w:r>
          </w:p>
          <w:p w:rsidR="005A3CD8" w:rsidRDefault="005A3CD8" w:rsidP="005A3CD8">
            <w:pPr>
              <w:ind w:left="344"/>
            </w:pPr>
            <w:r>
              <w:rPr>
                <w:sz w:val="21"/>
              </w:rPr>
              <w:t>songs, such a</w:t>
            </w:r>
            <w:hyperlink r:id="rId41">
              <w:r>
                <w:rPr>
                  <w:sz w:val="21"/>
                </w:rPr>
                <w:t xml:space="preserve">s </w:t>
              </w:r>
            </w:hyperlink>
            <w:hyperlink r:id="rId42">
              <w:r>
                <w:rPr>
                  <w:b/>
                  <w:color w:val="0000FF"/>
                  <w:sz w:val="21"/>
                  <w:u w:val="single" w:color="0000FF"/>
                </w:rPr>
                <w:t>Hot Cross Buns</w:t>
              </w:r>
            </w:hyperlink>
            <w:hyperlink r:id="rId43">
              <w:r>
                <w:rPr>
                  <w:b/>
                  <w:sz w:val="21"/>
                </w:rPr>
                <w:t xml:space="preserve"> </w:t>
              </w:r>
            </w:hyperlink>
            <w:hyperlink r:id="rId44">
              <w:r>
                <w:rPr>
                  <w:b/>
                  <w:sz w:val="21"/>
                </w:rPr>
                <w:t xml:space="preserve">, </w:t>
              </w:r>
            </w:hyperlink>
            <w:hyperlink r:id="rId45">
              <w:r>
                <w:rPr>
                  <w:b/>
                  <w:color w:val="0000FF"/>
                  <w:sz w:val="21"/>
                  <w:u w:val="single" w:color="0000FF"/>
                </w:rPr>
                <w:t>Three Blind Mice</w:t>
              </w:r>
            </w:hyperlink>
            <w:hyperlink r:id="rId46">
              <w:r>
                <w:rPr>
                  <w:b/>
                  <w:sz w:val="21"/>
                </w:rPr>
                <w:t>,</w:t>
              </w:r>
            </w:hyperlink>
            <w:r>
              <w:rPr>
                <w:b/>
                <w:sz w:val="21"/>
              </w:rPr>
              <w:t xml:space="preserve"> </w:t>
            </w:r>
            <w:r>
              <w:rPr>
                <w:sz w:val="21"/>
              </w:rPr>
              <w:t>and</w:t>
            </w:r>
            <w:hyperlink r:id="rId47">
              <w:r>
                <w:rPr>
                  <w:b/>
                  <w:sz w:val="21"/>
                </w:rPr>
                <w:t xml:space="preserve"> </w:t>
              </w:r>
            </w:hyperlink>
            <w:hyperlink r:id="rId48">
              <w:proofErr w:type="spellStart"/>
              <w:r>
                <w:rPr>
                  <w:b/>
                  <w:color w:val="0000FF"/>
                  <w:sz w:val="21"/>
                  <w:u w:val="single" w:color="0000FF"/>
                </w:rPr>
                <w:t>Li’l</w:t>
              </w:r>
              <w:proofErr w:type="spellEnd"/>
              <w:r>
                <w:rPr>
                  <w:b/>
                  <w:color w:val="0000FF"/>
                  <w:sz w:val="21"/>
                  <w:u w:val="single" w:color="0000FF"/>
                </w:rPr>
                <w:t xml:space="preserve"> Liza Jane</w:t>
              </w:r>
            </w:hyperlink>
            <w:hyperlink r:id="rId49">
              <w:r>
                <w:rPr>
                  <w:b/>
                  <w:sz w:val="21"/>
                </w:rPr>
                <w:t xml:space="preserve">, </w:t>
              </w:r>
            </w:hyperlink>
            <w:hyperlink r:id="rId50">
              <w:r>
                <w:rPr>
                  <w:b/>
                  <w:color w:val="0000FF"/>
                  <w:sz w:val="21"/>
                  <w:u w:val="single" w:color="0000FF"/>
                </w:rPr>
                <w:t>Old</w:t>
              </w:r>
            </w:hyperlink>
            <w:hyperlink r:id="rId51">
              <w:r>
                <w:rPr>
                  <w:b/>
                  <w:color w:val="0000FF"/>
                  <w:sz w:val="21"/>
                </w:rPr>
                <w:t xml:space="preserve"> </w:t>
              </w:r>
            </w:hyperlink>
          </w:p>
          <w:p w:rsidR="005A3CD8" w:rsidRDefault="0032177B" w:rsidP="005A3CD8">
            <w:pPr>
              <w:ind w:left="344"/>
            </w:pPr>
            <w:hyperlink r:id="rId52">
              <w:r w:rsidR="005A3CD8">
                <w:rPr>
                  <w:b/>
                  <w:color w:val="0000FF"/>
                  <w:sz w:val="21"/>
                  <w:u w:val="single" w:color="0000FF"/>
                </w:rPr>
                <w:t>MacDonald</w:t>
              </w:r>
            </w:hyperlink>
            <w:hyperlink r:id="rId53">
              <w:r w:rsidR="005A3CD8">
                <w:rPr>
                  <w:b/>
                  <w:sz w:val="21"/>
                </w:rPr>
                <w:t xml:space="preserve">, </w:t>
              </w:r>
            </w:hyperlink>
            <w:hyperlink r:id="rId54">
              <w:r w:rsidR="005A3CD8">
                <w:rPr>
                  <w:b/>
                  <w:color w:val="0000FF"/>
                  <w:sz w:val="21"/>
                  <w:u w:val="single" w:color="0000FF"/>
                </w:rPr>
                <w:t>Shake Those Simmons  Down</w:t>
              </w:r>
            </w:hyperlink>
            <w:hyperlink r:id="rId55">
              <w:r w:rsidR="005A3CD8">
                <w:rPr>
                  <w:b/>
                  <w:sz w:val="21"/>
                </w:rPr>
                <w:t xml:space="preserve"> </w:t>
              </w:r>
            </w:hyperlink>
          </w:p>
          <w:p w:rsidR="005A3CD8" w:rsidRDefault="005A3CD8" w:rsidP="005A3CD8">
            <w:pPr>
              <w:ind w:left="344" w:hanging="252"/>
              <w:jc w:val="both"/>
            </w:pPr>
            <w:proofErr w:type="spellStart"/>
            <w:r>
              <w:rPr>
                <w:sz w:val="21"/>
                <w:u w:val="single" w:color="000000"/>
              </w:rPr>
              <w:t>Fourth“I</w:t>
            </w:r>
            <w:proofErr w:type="spellEnd"/>
            <w:r>
              <w:rPr>
                <w:sz w:val="21"/>
                <w:u w:val="single" w:color="000000"/>
              </w:rPr>
              <w:t xml:space="preserve"> can”</w:t>
            </w:r>
            <w:proofErr w:type="gramStart"/>
            <w:r>
              <w:rPr>
                <w:sz w:val="21"/>
                <w:u w:val="single" w:color="000000"/>
              </w:rPr>
              <w:t>-</w:t>
            </w:r>
            <w:r>
              <w:rPr>
                <w:sz w:val="21"/>
              </w:rPr>
              <w:t xml:space="preserve">  Enjoy</w:t>
            </w:r>
            <w:proofErr w:type="gramEnd"/>
            <w:r>
              <w:rPr>
                <w:sz w:val="21"/>
              </w:rPr>
              <w:t xml:space="preserve"> performing a variety of previously learned songs and singing games. </w:t>
            </w:r>
          </w:p>
        </w:tc>
      </w:tr>
      <w:tr w:rsidR="005A3CD8" w:rsidTr="005A3CD8">
        <w:trPr>
          <w:trHeight w:val="304"/>
        </w:trPr>
        <w:tc>
          <w:tcPr>
            <w:tcW w:w="5238" w:type="dxa"/>
            <w:gridSpan w:val="2"/>
            <w:tcBorders>
              <w:top w:val="single" w:sz="4" w:space="0" w:color="000000"/>
              <w:left w:val="single" w:sz="4" w:space="0" w:color="000000"/>
              <w:bottom w:val="single" w:sz="4" w:space="0" w:color="000000"/>
              <w:right w:val="single" w:sz="4" w:space="0" w:color="000000"/>
            </w:tcBorders>
            <w:shd w:val="clear" w:color="auto" w:fill="9BBCFF"/>
          </w:tcPr>
          <w:p w:rsidR="005A3CD8" w:rsidRDefault="005A3CD8" w:rsidP="005A3CD8">
            <w:pPr>
              <w:ind w:right="109"/>
              <w:jc w:val="center"/>
            </w:pPr>
            <w:r>
              <w:rPr>
                <w:b/>
              </w:rPr>
              <w:t xml:space="preserve">Music Language Objectives </w:t>
            </w:r>
          </w:p>
        </w:tc>
        <w:tc>
          <w:tcPr>
            <w:tcW w:w="0" w:type="auto"/>
            <w:vMerge/>
            <w:tcBorders>
              <w:top w:val="nil"/>
              <w:left w:val="single" w:sz="4" w:space="0" w:color="000000"/>
              <w:bottom w:val="nil"/>
              <w:right w:val="single" w:sz="4" w:space="0" w:color="000000"/>
            </w:tcBorders>
          </w:tcPr>
          <w:p w:rsidR="005A3CD8" w:rsidRDefault="005A3CD8" w:rsidP="005A3CD8"/>
        </w:tc>
        <w:tc>
          <w:tcPr>
            <w:tcW w:w="7488" w:type="dxa"/>
            <w:gridSpan w:val="2"/>
            <w:tcBorders>
              <w:top w:val="single" w:sz="4" w:space="0" w:color="000000"/>
              <w:left w:val="single" w:sz="4" w:space="0" w:color="000000"/>
              <w:bottom w:val="single" w:sz="4" w:space="0" w:color="000000"/>
              <w:right w:val="single" w:sz="4" w:space="0" w:color="000000"/>
            </w:tcBorders>
            <w:shd w:val="clear" w:color="auto" w:fill="9BBCFF"/>
          </w:tcPr>
          <w:p w:rsidR="005A3CD8" w:rsidRDefault="005A3CD8" w:rsidP="005A3CD8">
            <w:pPr>
              <w:ind w:right="104"/>
              <w:jc w:val="center"/>
            </w:pPr>
            <w:r>
              <w:rPr>
                <w:b/>
              </w:rPr>
              <w:t>Resources</w:t>
            </w:r>
            <w:r>
              <w:rPr>
                <w:b/>
                <w:sz w:val="24"/>
              </w:rPr>
              <w:t xml:space="preserve"> </w:t>
            </w:r>
          </w:p>
        </w:tc>
      </w:tr>
      <w:tr w:rsidR="005A3CD8" w:rsidTr="005A3CD8">
        <w:trPr>
          <w:trHeight w:val="1478"/>
        </w:trPr>
        <w:tc>
          <w:tcPr>
            <w:tcW w:w="5238" w:type="dxa"/>
            <w:gridSpan w:val="2"/>
            <w:tcBorders>
              <w:top w:val="single" w:sz="4" w:space="0" w:color="000000"/>
              <w:left w:val="single" w:sz="4" w:space="0" w:color="000000"/>
              <w:bottom w:val="single" w:sz="4" w:space="0" w:color="000000"/>
              <w:right w:val="single" w:sz="4" w:space="0" w:color="000000"/>
            </w:tcBorders>
          </w:tcPr>
          <w:p w:rsidR="005A3CD8" w:rsidRDefault="005A3CD8" w:rsidP="005A3CD8">
            <w:pPr>
              <w:spacing w:after="38"/>
              <w:ind w:left="180"/>
            </w:pPr>
            <w:r>
              <w:rPr>
                <w:sz w:val="16"/>
              </w:rPr>
              <w:t xml:space="preserve"> </w:t>
            </w:r>
          </w:p>
          <w:p w:rsidR="005A3CD8" w:rsidRDefault="005A3CD8" w:rsidP="005A3CD8">
            <w:pPr>
              <w:spacing w:line="239" w:lineRule="auto"/>
              <w:ind w:left="180"/>
            </w:pPr>
            <w:r>
              <w:t xml:space="preserve">Through singing, moving, speaking, hand signs, notation, listening, and/or creating: </w:t>
            </w:r>
          </w:p>
          <w:p w:rsidR="005A3CD8" w:rsidRDefault="005A3CD8" w:rsidP="005A3CD8">
            <w:pPr>
              <w:ind w:left="720" w:hanging="360"/>
              <w:jc w:val="both"/>
            </w:pPr>
            <w:r>
              <w:rPr>
                <w:noProof/>
                <w:lang w:eastAsia="zh-CN"/>
              </w:rPr>
              <mc:AlternateContent>
                <mc:Choice Requires="wpg">
                  <w:drawing>
                    <wp:inline distT="0" distB="0" distL="0" distR="0" wp14:anchorId="2BF82C1C" wp14:editId="6AC0FC2C">
                      <wp:extent cx="115824" cy="155448"/>
                      <wp:effectExtent l="0" t="0" r="0" b="0"/>
                      <wp:docPr id="14630" name="Group 14630"/>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632" name="Picture 632"/>
                                <pic:cNvPicPr/>
                              </pic:nvPicPr>
                              <pic:blipFill>
                                <a:blip r:embed="rId56"/>
                                <a:stretch>
                                  <a:fillRect/>
                                </a:stretch>
                              </pic:blipFill>
                              <pic:spPr>
                                <a:xfrm>
                                  <a:off x="0" y="0"/>
                                  <a:ext cx="115824" cy="155448"/>
                                </a:xfrm>
                                <a:prstGeom prst="rect">
                                  <a:avLst/>
                                </a:prstGeom>
                              </pic:spPr>
                            </pic:pic>
                            <wps:wsp>
                              <wps:cNvPr id="633" name="Rectangle 633"/>
                              <wps:cNvSpPr/>
                              <wps:spPr>
                                <a:xfrm>
                                  <a:off x="57912" y="12016"/>
                                  <a:ext cx="46741" cy="187581"/>
                                </a:xfrm>
                                <a:prstGeom prst="rect">
                                  <a:avLst/>
                                </a:prstGeom>
                                <a:ln>
                                  <a:noFill/>
                                </a:ln>
                              </wps:spPr>
                              <wps:txbx>
                                <w:txbxContent>
                                  <w:p w:rsidR="005A3CD8" w:rsidRDefault="005A3CD8" w:rsidP="005A3CD8">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2BF82C1C" id="Group 14630" o:spid="_x0000_s102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">
                        <v:imagedata r:id="rId57" o:title=""/>
                      </v:shape>
                      <v:rect id="Rectangle 633" o:spid="_x0000_s1028"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5A3CD8" w:rsidRDefault="005A3CD8" w:rsidP="005A3CD8">
                              <w:r>
                                <w:rPr>
                                  <w:rFonts w:ascii="Arial" w:eastAsia="Arial" w:hAnsi="Arial" w:cs="Arial"/>
                                  <w:sz w:val="20"/>
                                </w:rPr>
                                <w:t xml:space="preserve"> </w:t>
                              </w:r>
                            </w:p>
                          </w:txbxContent>
                        </v:textbox>
                      </v:rect>
                      <w10:anchorlock/>
                    </v:group>
                  </w:pict>
                </mc:Fallback>
              </mc:AlternateContent>
            </w:r>
            <w:r>
              <w:t xml:space="preserve"> I can demonstrate how notes are placed on the lines and spaces of the staff.</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A3CD8" w:rsidRDefault="005A3CD8" w:rsidP="005A3CD8"/>
        </w:tc>
        <w:tc>
          <w:tcPr>
            <w:tcW w:w="7488" w:type="dxa"/>
            <w:gridSpan w:val="2"/>
            <w:tcBorders>
              <w:top w:val="single" w:sz="4" w:space="0" w:color="000000"/>
              <w:left w:val="single" w:sz="4" w:space="0" w:color="000000"/>
              <w:bottom w:val="single" w:sz="4" w:space="0" w:color="000000"/>
              <w:right w:val="single" w:sz="4" w:space="0" w:color="000000"/>
            </w:tcBorders>
          </w:tcPr>
          <w:p w:rsidR="005A3CD8" w:rsidRDefault="005A3CD8" w:rsidP="005A3CD8">
            <w:pPr>
              <w:spacing w:after="36" w:line="241" w:lineRule="auto"/>
              <w:ind w:left="253" w:right="18" w:hanging="252"/>
            </w:pPr>
            <w:r>
              <w:rPr>
                <w:sz w:val="20"/>
              </w:rPr>
              <w:t>Embedded</w:t>
            </w:r>
            <w:r>
              <w:rPr>
                <w:b/>
                <w:sz w:val="20"/>
              </w:rPr>
              <w:t xml:space="preserve"> </w:t>
            </w:r>
            <w:r>
              <w:rPr>
                <w:sz w:val="20"/>
              </w:rPr>
              <w:t xml:space="preserve">links provide access to selected corresponding music teaching ideas, written scores, and mp3 files for singing, </w:t>
            </w:r>
            <w:proofErr w:type="gramStart"/>
            <w:r>
              <w:rPr>
                <w:sz w:val="20"/>
              </w:rPr>
              <w:t>listening  and</w:t>
            </w:r>
            <w:proofErr w:type="gramEnd"/>
            <w:r>
              <w:rPr>
                <w:sz w:val="20"/>
              </w:rPr>
              <w:t xml:space="preserve"> dancing activities from publications such as  </w:t>
            </w:r>
            <w:hyperlink r:id="rId58">
              <w:r>
                <w:rPr>
                  <w:sz w:val="20"/>
                  <w:u w:val="single" w:color="000000"/>
                </w:rPr>
                <w:t>FAVORITE SONGS AND  MUSIC ACTIVITIES</w:t>
              </w:r>
            </w:hyperlink>
            <w:hyperlink r:id="rId59">
              <w:r>
                <w:rPr>
                  <w:sz w:val="20"/>
                </w:rPr>
                <w:t>,</w:t>
              </w:r>
            </w:hyperlink>
            <w:r>
              <w:rPr>
                <w:sz w:val="20"/>
              </w:rPr>
              <w:t xml:space="preserve"> THE MUSICAL  CLASSROOM, and other valuable resources.   </w:t>
            </w:r>
          </w:p>
          <w:p w:rsidR="005A3CD8" w:rsidRDefault="0032177B" w:rsidP="005A3CD8">
            <w:pPr>
              <w:ind w:left="147" w:hanging="146"/>
            </w:pPr>
            <w:hyperlink r:id="rId60">
              <w:r w:rsidR="005A3CD8">
                <w:rPr>
                  <w:b/>
                  <w:sz w:val="20"/>
                  <w:u w:val="single" w:color="000000"/>
                </w:rPr>
                <w:t>2</w:t>
              </w:r>
            </w:hyperlink>
            <w:hyperlink r:id="rId61">
              <w:r w:rsidR="005A3CD8">
                <w:rPr>
                  <w:b/>
                  <w:sz w:val="20"/>
                  <w:vertAlign w:val="superscript"/>
                </w:rPr>
                <w:t>nd</w:t>
              </w:r>
            </w:hyperlink>
            <w:hyperlink r:id="rId62">
              <w:r w:rsidR="005A3CD8">
                <w:rPr>
                  <w:b/>
                  <w:sz w:val="20"/>
                  <w:u w:val="single" w:color="000000"/>
                </w:rPr>
                <w:t xml:space="preserve"> </w:t>
              </w:r>
            </w:hyperlink>
            <w:hyperlink r:id="rId63">
              <w:r w:rsidR="005A3CD8">
                <w:rPr>
                  <w:b/>
                  <w:sz w:val="20"/>
                  <w:u w:val="single" w:color="000000"/>
                </w:rPr>
                <w:t>Grade</w:t>
              </w:r>
            </w:hyperlink>
            <w:hyperlink r:id="rId64">
              <w:r w:rsidR="005A3CD8">
                <w:rPr>
                  <w:b/>
                  <w:sz w:val="20"/>
                </w:rPr>
                <w:t xml:space="preserve"> </w:t>
              </w:r>
            </w:hyperlink>
            <w:r w:rsidR="005A3CD8">
              <w:rPr>
                <w:sz w:val="20"/>
              </w:rPr>
              <w:t xml:space="preserve"> STATE MUSIC GUIDEBOOK</w:t>
            </w:r>
            <w:r w:rsidR="005A3CD8">
              <w:rPr>
                <w:b/>
                <w:sz w:val="20"/>
              </w:rPr>
              <w:t xml:space="preserve">: </w:t>
            </w:r>
            <w:r w:rsidR="005A3CD8">
              <w:rPr>
                <w:sz w:val="20"/>
              </w:rPr>
              <w:t xml:space="preserve"> </w:t>
            </w:r>
            <w:r w:rsidR="005A3CD8">
              <w:rPr>
                <w:i/>
                <w:sz w:val="20"/>
              </w:rPr>
              <w:t>Links to additional songs, teaching ideas, music notation, vocabulary, prof. music teaching associations</w:t>
            </w:r>
            <w:r w:rsidR="005A3CD8">
              <w:rPr>
                <w:sz w:val="20"/>
              </w:rPr>
              <w:t xml:space="preserve"> </w:t>
            </w:r>
          </w:p>
        </w:tc>
      </w:tr>
    </w:tbl>
    <w:p w:rsidR="00AD2F51" w:rsidRDefault="00AD2F51">
      <w:pPr>
        <w:spacing w:after="0"/>
        <w:ind w:left="720"/>
        <w:jc w:val="both"/>
      </w:pPr>
    </w:p>
    <w:p w:rsidR="00AD2F51" w:rsidRDefault="00AD2F51">
      <w:pPr>
        <w:spacing w:after="0"/>
        <w:ind w:left="-720" w:right="15032"/>
      </w:pPr>
    </w:p>
    <w:tbl>
      <w:tblPr>
        <w:tblStyle w:val="TableGrid"/>
        <w:tblW w:w="14616" w:type="dxa"/>
        <w:tblInd w:w="-107" w:type="dxa"/>
        <w:tblCellMar>
          <w:top w:w="24" w:type="dxa"/>
          <w:left w:w="91" w:type="dxa"/>
          <w:right w:w="102" w:type="dxa"/>
        </w:tblCellMar>
        <w:tblLook w:val="04A0" w:firstRow="1" w:lastRow="0" w:firstColumn="1" w:lastColumn="0" w:noHBand="0" w:noVBand="1"/>
      </w:tblPr>
      <w:tblGrid>
        <w:gridCol w:w="4068"/>
        <w:gridCol w:w="90"/>
        <w:gridCol w:w="1080"/>
        <w:gridCol w:w="2805"/>
        <w:gridCol w:w="1696"/>
        <w:gridCol w:w="540"/>
        <w:gridCol w:w="4337"/>
      </w:tblGrid>
      <w:tr w:rsidR="00AD2F51">
        <w:trPr>
          <w:trHeight w:val="719"/>
        </w:trPr>
        <w:tc>
          <w:tcPr>
            <w:tcW w:w="4068" w:type="dxa"/>
            <w:tcBorders>
              <w:top w:val="single" w:sz="4" w:space="0" w:color="000000"/>
              <w:left w:val="single" w:sz="4" w:space="0" w:color="000000"/>
              <w:bottom w:val="single" w:sz="4" w:space="0" w:color="000000"/>
              <w:right w:val="single" w:sz="4" w:space="0" w:color="000000"/>
            </w:tcBorders>
            <w:shd w:val="clear" w:color="auto" w:fill="F2E100"/>
          </w:tcPr>
          <w:p w:rsidR="00AD2F51" w:rsidRDefault="00BC620C">
            <w:pPr>
              <w:ind w:left="8"/>
              <w:jc w:val="center"/>
            </w:pPr>
            <w:r>
              <w:rPr>
                <w:sz w:val="28"/>
              </w:rPr>
              <w:lastRenderedPageBreak/>
              <w:t>ELEMENTS of MUSIC</w:t>
            </w:r>
            <w:r>
              <w:rPr>
                <w:sz w:val="24"/>
              </w:rPr>
              <w:t xml:space="preserve">* </w:t>
            </w:r>
          </w:p>
          <w:p w:rsidR="00AD2F51" w:rsidRDefault="00BC620C">
            <w:pPr>
              <w:ind w:left="5"/>
              <w:jc w:val="center"/>
            </w:pPr>
            <w:r>
              <w:rPr>
                <w:rFonts w:ascii="Times New Roman" w:eastAsia="Times New Roman" w:hAnsi="Times New Roman" w:cs="Times New Roman"/>
                <w:color w:val="333333"/>
                <w:sz w:val="18"/>
              </w:rPr>
              <w:t xml:space="preserve">* </w:t>
            </w:r>
            <w:r>
              <w:rPr>
                <w:color w:val="333333"/>
                <w:sz w:val="16"/>
              </w:rPr>
              <w:t>melody, rhythm, harmony, sound &amp; form</w:t>
            </w:r>
            <w:r>
              <w:rPr>
                <w:b/>
              </w:rPr>
              <w:t xml:space="preserve"> </w:t>
            </w:r>
          </w:p>
        </w:tc>
        <w:tc>
          <w:tcPr>
            <w:tcW w:w="6211" w:type="dxa"/>
            <w:gridSpan w:val="5"/>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left="11"/>
              <w:jc w:val="center"/>
            </w:pPr>
            <w:r>
              <w:rPr>
                <w:sz w:val="28"/>
              </w:rPr>
              <w:t xml:space="preserve">  </w:t>
            </w:r>
            <w:r>
              <w:rPr>
                <w:b/>
                <w:sz w:val="28"/>
              </w:rPr>
              <w:t xml:space="preserve">Quarter 2:  Rhythm </w:t>
            </w:r>
          </w:p>
        </w:tc>
        <w:tc>
          <w:tcPr>
            <w:tcW w:w="4337" w:type="dxa"/>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left="12"/>
              <w:jc w:val="center"/>
            </w:pPr>
            <w:r>
              <w:rPr>
                <w:sz w:val="28"/>
              </w:rPr>
              <w:t xml:space="preserve">SECOND GRADE MUSIC </w:t>
            </w:r>
            <w:r>
              <w:rPr>
                <w:b/>
              </w:rPr>
              <w:t xml:space="preserve"> </w:t>
            </w:r>
          </w:p>
        </w:tc>
      </w:tr>
      <w:tr w:rsidR="00AD2F51">
        <w:trPr>
          <w:trHeight w:val="448"/>
        </w:trPr>
        <w:tc>
          <w:tcPr>
            <w:tcW w:w="5238"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left="10"/>
              <w:jc w:val="center"/>
            </w:pPr>
            <w:r>
              <w:rPr>
                <w:b/>
              </w:rPr>
              <w:t>Music Objectives- Rhythm</w:t>
            </w:r>
            <w:r>
              <w:t xml:space="preserve"> </w:t>
            </w:r>
          </w:p>
        </w:tc>
        <w:tc>
          <w:tcPr>
            <w:tcW w:w="2805" w:type="dxa"/>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left="563" w:right="515"/>
              <w:jc w:val="center"/>
            </w:pPr>
            <w:r>
              <w:rPr>
                <w:b/>
                <w:sz w:val="18"/>
              </w:rPr>
              <w:t>Vocabulary students should use</w:t>
            </w:r>
            <w:r>
              <w:rPr>
                <w:b/>
                <w:sz w:val="20"/>
              </w:rPr>
              <w:t xml:space="preserve">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left="10"/>
              <w:jc w:val="center"/>
            </w:pPr>
            <w:r>
              <w:rPr>
                <w:b/>
              </w:rPr>
              <w:t xml:space="preserve">Lesson Activities </w:t>
            </w:r>
          </w:p>
        </w:tc>
      </w:tr>
      <w:tr w:rsidR="00AD2F51">
        <w:trPr>
          <w:trHeight w:val="6435"/>
        </w:trPr>
        <w:tc>
          <w:tcPr>
            <w:tcW w:w="5238" w:type="dxa"/>
            <w:gridSpan w:val="3"/>
            <w:tcBorders>
              <w:top w:val="single" w:sz="4" w:space="0" w:color="000000"/>
              <w:left w:val="single" w:sz="4" w:space="0" w:color="000000"/>
              <w:bottom w:val="single" w:sz="4" w:space="0" w:color="000000"/>
              <w:right w:val="single" w:sz="4" w:space="0" w:color="000000"/>
            </w:tcBorders>
          </w:tcPr>
          <w:p w:rsidR="00AD2F51" w:rsidRDefault="00BC620C">
            <w:pPr>
              <w:ind w:left="196"/>
            </w:pPr>
            <w:r>
              <w:t xml:space="preserve"> </w:t>
            </w:r>
          </w:p>
          <w:p w:rsidR="00AD2F51" w:rsidRDefault="00BC620C">
            <w:pPr>
              <w:spacing w:line="239" w:lineRule="auto"/>
              <w:ind w:left="196"/>
            </w:pPr>
            <w:r>
              <w:rPr>
                <w:sz w:val="21"/>
              </w:rPr>
              <w:t xml:space="preserve">Through structured musical activities and creative movement:  </w:t>
            </w:r>
          </w:p>
          <w:p w:rsidR="00AD2F51" w:rsidRDefault="00BC620C">
            <w:pPr>
              <w:numPr>
                <w:ilvl w:val="0"/>
                <w:numId w:val="2"/>
              </w:numPr>
              <w:spacing w:line="239" w:lineRule="auto"/>
              <w:ind w:right="45" w:firstLine="259"/>
            </w:pPr>
            <w:r>
              <w:rPr>
                <w:noProof/>
                <w:lang w:eastAsia="zh-CN"/>
              </w:rPr>
              <w:drawing>
                <wp:anchor distT="0" distB="0" distL="114300" distR="114300" simplePos="0" relativeHeight="251660288" behindDoc="1" locked="0" layoutInCell="1" allowOverlap="0">
                  <wp:simplePos x="0" y="0"/>
                  <wp:positionH relativeFrom="column">
                    <wp:posOffset>182118</wp:posOffset>
                  </wp:positionH>
                  <wp:positionV relativeFrom="paragraph">
                    <wp:posOffset>27183</wp:posOffset>
                  </wp:positionV>
                  <wp:extent cx="329184" cy="91440"/>
                  <wp:effectExtent l="0" t="0" r="0" b="0"/>
                  <wp:wrapNone/>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56"/>
                          <a:stretch>
                            <a:fillRect/>
                          </a:stretch>
                        </pic:blipFill>
                        <pic:spPr>
                          <a:xfrm>
                            <a:off x="0" y="0"/>
                            <a:ext cx="329184" cy="91440"/>
                          </a:xfrm>
                          <a:prstGeom prst="rect">
                            <a:avLst/>
                          </a:prstGeom>
                        </pic:spPr>
                      </pic:pic>
                    </a:graphicData>
                  </a:graphic>
                </wp:anchor>
              </w:drawing>
            </w:r>
            <w:r>
              <w:rPr>
                <w:sz w:val="21"/>
              </w:rPr>
              <w:t xml:space="preserve">I can feel the steady beat as I perform hand                  jives or jump rope games. </w:t>
            </w:r>
          </w:p>
          <w:p w:rsidR="00AD2F51" w:rsidRDefault="00BC620C">
            <w:pPr>
              <w:ind w:left="196"/>
            </w:pPr>
            <w:r>
              <w:rPr>
                <w:sz w:val="21"/>
              </w:rPr>
              <w:t xml:space="preserve"> </w:t>
            </w:r>
          </w:p>
          <w:p w:rsidR="00AD2F51" w:rsidRDefault="00BC620C">
            <w:pPr>
              <w:numPr>
                <w:ilvl w:val="0"/>
                <w:numId w:val="2"/>
              </w:numPr>
              <w:spacing w:line="239" w:lineRule="auto"/>
              <w:ind w:right="45" w:firstLine="259"/>
            </w:pPr>
            <w:r>
              <w:rPr>
                <w:noProof/>
                <w:lang w:eastAsia="zh-CN"/>
              </w:rPr>
              <w:drawing>
                <wp:anchor distT="0" distB="0" distL="114300" distR="114300" simplePos="0" relativeHeight="251661312" behindDoc="1" locked="0" layoutInCell="1" allowOverlap="0">
                  <wp:simplePos x="0" y="0"/>
                  <wp:positionH relativeFrom="column">
                    <wp:posOffset>182118</wp:posOffset>
                  </wp:positionH>
                  <wp:positionV relativeFrom="paragraph">
                    <wp:posOffset>27175</wp:posOffset>
                  </wp:positionV>
                  <wp:extent cx="329184" cy="91440"/>
                  <wp:effectExtent l="0" t="0" r="0" b="0"/>
                  <wp:wrapNone/>
                  <wp:docPr id="931" name="Picture 931"/>
                  <wp:cNvGraphicFramePr/>
                  <a:graphic xmlns:a="http://schemas.openxmlformats.org/drawingml/2006/main">
                    <a:graphicData uri="http://schemas.openxmlformats.org/drawingml/2006/picture">
                      <pic:pic xmlns:pic="http://schemas.openxmlformats.org/drawingml/2006/picture">
                        <pic:nvPicPr>
                          <pic:cNvPr id="931" name="Picture 931"/>
                          <pic:cNvPicPr/>
                        </pic:nvPicPr>
                        <pic:blipFill>
                          <a:blip r:embed="rId56"/>
                          <a:stretch>
                            <a:fillRect/>
                          </a:stretch>
                        </pic:blipFill>
                        <pic:spPr>
                          <a:xfrm>
                            <a:off x="0" y="0"/>
                            <a:ext cx="329184" cy="91440"/>
                          </a:xfrm>
                          <a:prstGeom prst="rect">
                            <a:avLst/>
                          </a:prstGeom>
                        </pic:spPr>
                      </pic:pic>
                    </a:graphicData>
                  </a:graphic>
                </wp:anchor>
              </w:drawing>
            </w:r>
            <w:r>
              <w:rPr>
                <w:sz w:val="21"/>
              </w:rPr>
              <w:t xml:space="preserve">I can sway or use body percussion to show                 that I  feel the strong beat as I sing songs                  that swing in two’s, three’s and four’s.  </w:t>
            </w:r>
          </w:p>
          <w:p w:rsidR="00AD2F51" w:rsidRDefault="00BC620C">
            <w:pPr>
              <w:ind w:left="196"/>
            </w:pPr>
            <w:r>
              <w:rPr>
                <w:sz w:val="21"/>
              </w:rPr>
              <w:t xml:space="preserve"> </w:t>
            </w:r>
          </w:p>
          <w:p w:rsidR="00AD2F51" w:rsidRDefault="00BC620C">
            <w:pPr>
              <w:numPr>
                <w:ilvl w:val="0"/>
                <w:numId w:val="2"/>
              </w:numPr>
              <w:spacing w:after="2" w:line="237" w:lineRule="auto"/>
              <w:ind w:right="45" w:firstLine="259"/>
            </w:pPr>
            <w:r>
              <w:rPr>
                <w:noProof/>
                <w:lang w:eastAsia="zh-CN"/>
              </w:rPr>
              <w:drawing>
                <wp:anchor distT="0" distB="0" distL="114300" distR="114300" simplePos="0" relativeHeight="251662336" behindDoc="1" locked="0" layoutInCell="1" allowOverlap="0">
                  <wp:simplePos x="0" y="0"/>
                  <wp:positionH relativeFrom="column">
                    <wp:posOffset>182118</wp:posOffset>
                  </wp:positionH>
                  <wp:positionV relativeFrom="paragraph">
                    <wp:posOffset>27172</wp:posOffset>
                  </wp:positionV>
                  <wp:extent cx="329184" cy="91440"/>
                  <wp:effectExtent l="0" t="0" r="0" b="0"/>
                  <wp:wrapNone/>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56"/>
                          <a:stretch>
                            <a:fillRect/>
                          </a:stretch>
                        </pic:blipFill>
                        <pic:spPr>
                          <a:xfrm>
                            <a:off x="0" y="0"/>
                            <a:ext cx="329184" cy="91440"/>
                          </a:xfrm>
                          <a:prstGeom prst="rect">
                            <a:avLst/>
                          </a:prstGeom>
                        </pic:spPr>
                      </pic:pic>
                    </a:graphicData>
                  </a:graphic>
                </wp:anchor>
              </w:drawing>
            </w:r>
            <w:r>
              <w:rPr>
                <w:sz w:val="21"/>
              </w:rPr>
              <w:t xml:space="preserve">I can find and clap rhythm patterns drawn                 from the words of songs.  </w:t>
            </w:r>
          </w:p>
          <w:p w:rsidR="00AD2F51" w:rsidRDefault="00BC620C">
            <w:pPr>
              <w:ind w:left="196"/>
            </w:pPr>
            <w:r>
              <w:rPr>
                <w:sz w:val="21"/>
              </w:rPr>
              <w:t xml:space="preserve"> </w:t>
            </w:r>
          </w:p>
          <w:p w:rsidR="00AD2F51" w:rsidRDefault="00BC620C">
            <w:pPr>
              <w:ind w:left="916" w:right="147" w:hanging="360"/>
            </w:pPr>
            <w:r>
              <w:rPr>
                <w:sz w:val="21"/>
              </w:rPr>
              <w:t xml:space="preserve">4     I. can recognize and notate ta and </w:t>
            </w:r>
            <w:proofErr w:type="spellStart"/>
            <w:r>
              <w:rPr>
                <w:sz w:val="21"/>
              </w:rPr>
              <w:t>ti-ti</w:t>
            </w:r>
            <w:proofErr w:type="spellEnd"/>
            <w:r>
              <w:rPr>
                <w:sz w:val="21"/>
              </w:rPr>
              <w:t xml:space="preserve"> (quarter and eighth notes) patterns in particular songs. </w:t>
            </w:r>
          </w:p>
        </w:tc>
        <w:tc>
          <w:tcPr>
            <w:tcW w:w="2805" w:type="dxa"/>
            <w:vMerge w:val="restart"/>
            <w:tcBorders>
              <w:top w:val="single" w:sz="4" w:space="0" w:color="000000"/>
              <w:left w:val="single" w:sz="4" w:space="0" w:color="000000"/>
              <w:bottom w:val="single" w:sz="4" w:space="0" w:color="000000"/>
              <w:right w:val="single" w:sz="4" w:space="0" w:color="000000"/>
            </w:tcBorders>
          </w:tcPr>
          <w:p w:rsidR="00AD2F51" w:rsidRDefault="00BC620C">
            <w:pPr>
              <w:ind w:left="125"/>
              <w:jc w:val="center"/>
            </w:pPr>
            <w:r>
              <w:rPr>
                <w:sz w:val="20"/>
              </w:rPr>
              <w:t xml:space="preserve"> </w:t>
            </w:r>
          </w:p>
          <w:p w:rsidR="00AD2F51" w:rsidRDefault="00BC620C">
            <w:pPr>
              <w:spacing w:line="239" w:lineRule="auto"/>
              <w:ind w:left="390" w:right="258"/>
              <w:jc w:val="center"/>
            </w:pPr>
            <w:r>
              <w:t xml:space="preserve">body percussion hand jive </w:t>
            </w:r>
          </w:p>
          <w:p w:rsidR="00AD2F51" w:rsidRDefault="00BC620C">
            <w:pPr>
              <w:ind w:left="129"/>
              <w:jc w:val="center"/>
            </w:pPr>
            <w:r>
              <w:t xml:space="preserve"> </w:t>
            </w:r>
          </w:p>
          <w:p w:rsidR="00AD2F51" w:rsidRDefault="00BC620C">
            <w:pPr>
              <w:ind w:left="80"/>
              <w:jc w:val="center"/>
            </w:pPr>
            <w:r>
              <w:t xml:space="preserve">strong &amp; weak beats </w:t>
            </w:r>
          </w:p>
          <w:p w:rsidR="00AD2F51" w:rsidRDefault="00BC620C">
            <w:pPr>
              <w:ind w:left="16"/>
            </w:pPr>
            <w:r>
              <w:t xml:space="preserve"> </w:t>
            </w:r>
          </w:p>
          <w:p w:rsidR="00AD2F51" w:rsidRDefault="00BC620C">
            <w:pPr>
              <w:ind w:left="83"/>
              <w:jc w:val="center"/>
            </w:pPr>
            <w:r>
              <w:t xml:space="preserve">rhythm of words </w:t>
            </w:r>
          </w:p>
          <w:p w:rsidR="00AD2F51" w:rsidRDefault="00BC620C">
            <w:pPr>
              <w:ind w:left="81"/>
              <w:jc w:val="center"/>
            </w:pPr>
            <w:r>
              <w:t xml:space="preserve">rhythm patterns </w:t>
            </w:r>
          </w:p>
          <w:p w:rsidR="00AD2F51" w:rsidRDefault="00BC620C">
            <w:pPr>
              <w:ind w:left="16"/>
            </w:pPr>
            <w:r>
              <w:t xml:space="preserve"> </w:t>
            </w:r>
          </w:p>
          <w:p w:rsidR="00AD2F51" w:rsidRDefault="00BC620C">
            <w:pPr>
              <w:ind w:left="82"/>
              <w:jc w:val="center"/>
            </w:pPr>
            <w:r>
              <w:t xml:space="preserve">notate rhythm patterns </w:t>
            </w:r>
          </w:p>
          <w:p w:rsidR="00AD2F51" w:rsidRDefault="00BC620C">
            <w:pPr>
              <w:ind w:left="129"/>
              <w:jc w:val="center"/>
            </w:pPr>
            <w:r>
              <w:t xml:space="preserve"> </w:t>
            </w:r>
          </w:p>
          <w:p w:rsidR="00AD2F51" w:rsidRDefault="00BC620C">
            <w:pPr>
              <w:ind w:left="129"/>
              <w:jc w:val="center"/>
            </w:pPr>
            <w:r>
              <w:t xml:space="preserve"> </w:t>
            </w:r>
          </w:p>
          <w:p w:rsidR="00AD2F51" w:rsidRDefault="00BC620C">
            <w:pPr>
              <w:ind w:left="120"/>
              <w:jc w:val="center"/>
            </w:pPr>
            <w:r>
              <w:rPr>
                <w:sz w:val="18"/>
              </w:rPr>
              <w:t xml:space="preserve"> </w:t>
            </w:r>
          </w:p>
          <w:p w:rsidR="00AD2F51" w:rsidRDefault="00BC620C">
            <w:pPr>
              <w:ind w:left="125"/>
              <w:jc w:val="center"/>
            </w:pPr>
            <w:r>
              <w:rPr>
                <w:sz w:val="20"/>
              </w:rPr>
              <w:t xml:space="preserve"> </w:t>
            </w:r>
          </w:p>
          <w:p w:rsidR="00AD2F51" w:rsidRDefault="00BC620C">
            <w:pPr>
              <w:ind w:left="88"/>
            </w:pPr>
            <w:r>
              <w:t xml:space="preserve">  </w:t>
            </w:r>
          </w:p>
          <w:p w:rsidR="00AD2F51" w:rsidRDefault="00BC620C">
            <w:pPr>
              <w:ind w:left="129"/>
              <w:jc w:val="center"/>
            </w:pPr>
            <w:r>
              <w:t xml:space="preserve"> </w:t>
            </w:r>
          </w:p>
        </w:tc>
        <w:tc>
          <w:tcPr>
            <w:tcW w:w="6573" w:type="dxa"/>
            <w:gridSpan w:val="3"/>
            <w:tcBorders>
              <w:top w:val="single" w:sz="4" w:space="0" w:color="000000"/>
              <w:left w:val="single" w:sz="4" w:space="0" w:color="000000"/>
              <w:bottom w:val="single" w:sz="4" w:space="0" w:color="000000"/>
              <w:right w:val="single" w:sz="4" w:space="0" w:color="000000"/>
            </w:tcBorders>
          </w:tcPr>
          <w:p w:rsidR="00AD2F51" w:rsidRDefault="00BC620C">
            <w:r>
              <w:rPr>
                <w:sz w:val="21"/>
              </w:rPr>
              <w:t xml:space="preserve"> </w:t>
            </w:r>
          </w:p>
          <w:p w:rsidR="00AD2F51" w:rsidRDefault="00BC620C">
            <w:pPr>
              <w:spacing w:line="239" w:lineRule="auto"/>
              <w:ind w:left="180" w:hanging="180"/>
            </w:pPr>
            <w:r>
              <w:rPr>
                <w:sz w:val="21"/>
                <w:u w:val="single" w:color="000000"/>
              </w:rPr>
              <w:t>First “I Can”</w:t>
            </w:r>
            <w:r>
              <w:rPr>
                <w:sz w:val="21"/>
              </w:rPr>
              <w:t>- Lead students in hand jives and/or jump rope games such as</w:t>
            </w:r>
            <w:r>
              <w:rPr>
                <w:b/>
                <w:color w:val="269028"/>
                <w:sz w:val="21"/>
              </w:rPr>
              <w:t xml:space="preserve"> </w:t>
            </w:r>
            <w:hyperlink r:id="rId65">
              <w:proofErr w:type="spellStart"/>
              <w:r>
                <w:rPr>
                  <w:b/>
                  <w:color w:val="00B050"/>
                  <w:sz w:val="21"/>
                  <w:u w:val="single" w:color="00B050"/>
                </w:rPr>
                <w:t>Waddly</w:t>
              </w:r>
              <w:proofErr w:type="spellEnd"/>
              <w:r>
                <w:rPr>
                  <w:b/>
                  <w:color w:val="00B050"/>
                  <w:sz w:val="21"/>
                  <w:u w:val="single" w:color="00B050"/>
                </w:rPr>
                <w:t xml:space="preserve"> </w:t>
              </w:r>
              <w:proofErr w:type="spellStart"/>
              <w:r>
                <w:rPr>
                  <w:b/>
                  <w:color w:val="00B050"/>
                  <w:sz w:val="21"/>
                  <w:u w:val="single" w:color="00B050"/>
                </w:rPr>
                <w:t>Atcha</w:t>
              </w:r>
              <w:proofErr w:type="spellEnd"/>
            </w:hyperlink>
            <w:hyperlink r:id="rId66">
              <w:r>
                <w:rPr>
                  <w:b/>
                  <w:color w:val="269028"/>
                  <w:sz w:val="21"/>
                </w:rPr>
                <w:t>,</w:t>
              </w:r>
            </w:hyperlink>
            <w:r>
              <w:rPr>
                <w:b/>
                <w:color w:val="269028"/>
                <w:sz w:val="21"/>
              </w:rPr>
              <w:t xml:space="preserve"> </w:t>
            </w:r>
            <w:r>
              <w:rPr>
                <w:b/>
                <w:color w:val="00B050"/>
                <w:sz w:val="21"/>
              </w:rPr>
              <w:t>Long Legged Sailor*</w:t>
            </w:r>
            <w:r>
              <w:rPr>
                <w:b/>
                <w:sz w:val="21"/>
              </w:rPr>
              <w:t xml:space="preserve">, </w:t>
            </w:r>
            <w:r>
              <w:rPr>
                <w:sz w:val="21"/>
              </w:rPr>
              <w:t>an</w:t>
            </w:r>
            <w:hyperlink r:id="rId67">
              <w:r>
                <w:rPr>
                  <w:sz w:val="21"/>
                </w:rPr>
                <w:t xml:space="preserve">d </w:t>
              </w:r>
            </w:hyperlink>
            <w:hyperlink r:id="rId68">
              <w:r>
                <w:rPr>
                  <w:b/>
                  <w:color w:val="0000FF"/>
                  <w:sz w:val="21"/>
                  <w:u w:val="single" w:color="0000FF"/>
                </w:rPr>
                <w:t>Miss Mary Mack</w:t>
              </w:r>
            </w:hyperlink>
            <w:hyperlink r:id="rId69">
              <w:r>
                <w:rPr>
                  <w:color w:val="0000FF"/>
                  <w:sz w:val="21"/>
                </w:rPr>
                <w:t xml:space="preserve">   </w:t>
              </w:r>
            </w:hyperlink>
            <w:hyperlink r:id="rId70">
              <w:r>
                <w:rPr>
                  <w:sz w:val="21"/>
                </w:rPr>
                <w:t xml:space="preserve"> </w:t>
              </w:r>
            </w:hyperlink>
            <w:r>
              <w:rPr>
                <w:sz w:val="21"/>
              </w:rPr>
              <w:t xml:space="preserve"> </w:t>
            </w:r>
          </w:p>
          <w:p w:rsidR="00AD2F51" w:rsidRDefault="00BC620C">
            <w:pPr>
              <w:spacing w:after="1" w:line="238" w:lineRule="auto"/>
              <w:ind w:left="180" w:hanging="180"/>
            </w:pPr>
            <w:r>
              <w:rPr>
                <w:sz w:val="21"/>
                <w:u w:val="single" w:color="000000"/>
              </w:rPr>
              <w:t>Second “I Can”</w:t>
            </w:r>
            <w:r>
              <w:rPr>
                <w:sz w:val="21"/>
              </w:rPr>
              <w:t xml:space="preserve"> -Sing songs such as</w:t>
            </w:r>
            <w:hyperlink r:id="rId71">
              <w:r>
                <w:rPr>
                  <w:sz w:val="21"/>
                </w:rPr>
                <w:t xml:space="preserve">: </w:t>
              </w:r>
            </w:hyperlink>
            <w:hyperlink r:id="rId72">
              <w:r>
                <w:rPr>
                  <w:b/>
                  <w:color w:val="0000FF"/>
                  <w:sz w:val="21"/>
                  <w:u w:val="single" w:color="0000FF"/>
                </w:rPr>
                <w:t>Yankee</w:t>
              </w:r>
            </w:hyperlink>
            <w:hyperlink r:id="rId73">
              <w:r>
                <w:rPr>
                  <w:b/>
                  <w:sz w:val="21"/>
                </w:rPr>
                <w:t xml:space="preserve"> </w:t>
              </w:r>
            </w:hyperlink>
            <w:r>
              <w:rPr>
                <w:b/>
                <w:color w:val="00B050"/>
                <w:sz w:val="21"/>
              </w:rPr>
              <w:t xml:space="preserve">Doodle </w:t>
            </w:r>
            <w:r>
              <w:rPr>
                <w:sz w:val="21"/>
              </w:rPr>
              <w:t>(2’s)</w:t>
            </w:r>
            <w:hyperlink r:id="rId74">
              <w:r>
                <w:rPr>
                  <w:sz w:val="21"/>
                </w:rPr>
                <w:t>,</w:t>
              </w:r>
            </w:hyperlink>
            <w:hyperlink r:id="rId75">
              <w:r>
                <w:rPr>
                  <w:b/>
                  <w:sz w:val="21"/>
                </w:rPr>
                <w:t xml:space="preserve"> </w:t>
              </w:r>
            </w:hyperlink>
            <w:hyperlink r:id="rId76">
              <w:r>
                <w:rPr>
                  <w:b/>
                  <w:color w:val="0000FF"/>
                  <w:sz w:val="21"/>
                  <w:u w:val="single" w:color="0000FF"/>
                </w:rPr>
                <w:t>The More We</w:t>
              </w:r>
            </w:hyperlink>
            <w:hyperlink r:id="rId77">
              <w:r>
                <w:rPr>
                  <w:b/>
                  <w:color w:val="0000FF"/>
                  <w:sz w:val="21"/>
                </w:rPr>
                <w:t xml:space="preserve"> </w:t>
              </w:r>
            </w:hyperlink>
            <w:hyperlink r:id="rId78">
              <w:r>
                <w:rPr>
                  <w:b/>
                  <w:color w:val="0000FF"/>
                  <w:sz w:val="21"/>
                  <w:u w:val="single" w:color="0000FF"/>
                </w:rPr>
                <w:t>Get Together</w:t>
              </w:r>
            </w:hyperlink>
            <w:hyperlink r:id="rId79">
              <w:r>
                <w:rPr>
                  <w:b/>
                  <w:sz w:val="21"/>
                </w:rPr>
                <w:t xml:space="preserve"> </w:t>
              </w:r>
            </w:hyperlink>
            <w:r>
              <w:rPr>
                <w:sz w:val="21"/>
              </w:rPr>
              <w:t>(3’s)</w:t>
            </w:r>
            <w:r>
              <w:rPr>
                <w:b/>
                <w:sz w:val="21"/>
              </w:rPr>
              <w:t xml:space="preserve">, </w:t>
            </w:r>
            <w:r>
              <w:rPr>
                <w:b/>
                <w:color w:val="0000FF"/>
                <w:sz w:val="21"/>
                <w:u w:val="single" w:color="0000FF"/>
              </w:rPr>
              <w:t>I Love the Mountains</w:t>
            </w:r>
            <w:r>
              <w:rPr>
                <w:b/>
                <w:sz w:val="21"/>
              </w:rPr>
              <w:t xml:space="preserve"> </w:t>
            </w:r>
            <w:r>
              <w:rPr>
                <w:sz w:val="21"/>
              </w:rPr>
              <w:t>(4’s)</w:t>
            </w:r>
            <w:r>
              <w:rPr>
                <w:b/>
                <w:sz w:val="21"/>
              </w:rPr>
              <w:t xml:space="preserve">. </w:t>
            </w:r>
            <w:r>
              <w:rPr>
                <w:sz w:val="21"/>
                <w:u w:val="single" w:color="000000"/>
              </w:rPr>
              <w:t>Note:</w:t>
            </w:r>
            <w:r>
              <w:rPr>
                <w:b/>
                <w:sz w:val="21"/>
              </w:rPr>
              <w:t xml:space="preserve">  </w:t>
            </w:r>
            <w:r>
              <w:rPr>
                <w:sz w:val="21"/>
              </w:rPr>
              <w:t xml:space="preserve">Songs that swing in twos have one strong beat followed by one weak beat; songs that swing in threes have one strong beat followed by two weak beats; and songs that swing in fours, have one strong beat followed by three weak beats. When using body percussion to experience the strong-weak patterns, place the strong beat on a lower part of the body and the weak beat up higher, e.g.; stamp-clap, or pat-clap </w:t>
            </w:r>
          </w:p>
          <w:p w:rsidR="00AD2F51" w:rsidRDefault="00BC620C">
            <w:pPr>
              <w:spacing w:line="239" w:lineRule="auto"/>
              <w:ind w:left="180" w:hanging="163"/>
            </w:pPr>
            <w:r>
              <w:rPr>
                <w:sz w:val="21"/>
                <w:u w:val="single" w:color="000000"/>
              </w:rPr>
              <w:t>Third and Fourth “I Cans”</w:t>
            </w:r>
            <w:hyperlink r:id="rId80">
              <w:r>
                <w:rPr>
                  <w:sz w:val="21"/>
                </w:rPr>
                <w:t xml:space="preserve">- </w:t>
              </w:r>
            </w:hyperlink>
            <w:hyperlink r:id="rId81">
              <w:r>
                <w:rPr>
                  <w:b/>
                  <w:color w:val="0000FF"/>
                  <w:sz w:val="21"/>
                  <w:u w:val="single" w:color="0000FF"/>
                </w:rPr>
                <w:t>Miss Mary Mack</w:t>
              </w:r>
            </w:hyperlink>
            <w:hyperlink r:id="rId82">
              <w:r>
                <w:rPr>
                  <w:sz w:val="21"/>
                </w:rPr>
                <w:t>-</w:t>
              </w:r>
            </w:hyperlink>
            <w:r>
              <w:rPr>
                <w:sz w:val="21"/>
              </w:rPr>
              <w:t xml:space="preserve">The rhythm of the repeated notes invites an irresistible physical response to the rhyming words (Mack, Mack, Mack; black, black, black; back </w:t>
            </w:r>
            <w:proofErr w:type="spellStart"/>
            <w:r>
              <w:rPr>
                <w:sz w:val="21"/>
              </w:rPr>
              <w:t>back</w:t>
            </w:r>
            <w:proofErr w:type="spellEnd"/>
            <w:r>
              <w:rPr>
                <w:sz w:val="21"/>
              </w:rPr>
              <w:t xml:space="preserve">, back) and calls attention to the identifiable rhythm pattern “ta, ta, ta” they create.  </w:t>
            </w:r>
            <w:hyperlink r:id="rId83">
              <w:r>
                <w:rPr>
                  <w:b/>
                  <w:color w:val="0000FF"/>
                  <w:sz w:val="21"/>
                  <w:u w:val="single" w:color="0000FF"/>
                </w:rPr>
                <w:t>Rain, Rain</w:t>
              </w:r>
            </w:hyperlink>
            <w:hyperlink r:id="rId84">
              <w:r>
                <w:rPr>
                  <w:b/>
                  <w:sz w:val="21"/>
                </w:rPr>
                <w:t>-</w:t>
              </w:r>
            </w:hyperlink>
            <w:r>
              <w:rPr>
                <w:b/>
                <w:sz w:val="21"/>
              </w:rPr>
              <w:t xml:space="preserve"> </w:t>
            </w:r>
            <w:r>
              <w:rPr>
                <w:sz w:val="21"/>
              </w:rPr>
              <w:t xml:space="preserve">clap or tap the rhythm while chanting </w:t>
            </w:r>
            <w:proofErr w:type="gramStart"/>
            <w:r>
              <w:rPr>
                <w:sz w:val="21"/>
              </w:rPr>
              <w:t>the  “</w:t>
            </w:r>
            <w:proofErr w:type="gramEnd"/>
            <w:r>
              <w:rPr>
                <w:sz w:val="21"/>
              </w:rPr>
              <w:t xml:space="preserve">ta </w:t>
            </w:r>
            <w:proofErr w:type="spellStart"/>
            <w:r>
              <w:rPr>
                <w:sz w:val="21"/>
              </w:rPr>
              <w:t>ta</w:t>
            </w:r>
            <w:proofErr w:type="spellEnd"/>
            <w:r>
              <w:rPr>
                <w:sz w:val="21"/>
              </w:rPr>
              <w:t xml:space="preserve"> </w:t>
            </w:r>
            <w:proofErr w:type="spellStart"/>
            <w:r>
              <w:rPr>
                <w:sz w:val="21"/>
              </w:rPr>
              <w:t>ti-ti</w:t>
            </w:r>
            <w:proofErr w:type="spellEnd"/>
            <w:r>
              <w:rPr>
                <w:sz w:val="21"/>
              </w:rPr>
              <w:t xml:space="preserve"> ta” rhythm patterns and then notate (write) the rhythm pattern from memory.</w:t>
            </w:r>
            <w:r>
              <w:rPr>
                <w:b/>
                <w:sz w:val="21"/>
              </w:rPr>
              <w:t xml:space="preserve"> </w:t>
            </w:r>
            <w:r>
              <w:rPr>
                <w:sz w:val="21"/>
              </w:rPr>
              <w:t xml:space="preserve"> </w:t>
            </w:r>
            <w:r>
              <w:rPr>
                <w:b/>
                <w:color w:val="00B050"/>
                <w:sz w:val="21"/>
              </w:rPr>
              <w:t>Jingle Bells</w:t>
            </w:r>
            <w:r>
              <w:rPr>
                <w:b/>
                <w:sz w:val="21"/>
              </w:rPr>
              <w:t>-</w:t>
            </w:r>
            <w:r>
              <w:rPr>
                <w:sz w:val="21"/>
              </w:rPr>
              <w:t xml:space="preserve"> Shake the jingle bells on the “</w:t>
            </w:r>
            <w:proofErr w:type="spellStart"/>
            <w:r>
              <w:rPr>
                <w:sz w:val="21"/>
              </w:rPr>
              <w:t>jin-gle</w:t>
            </w:r>
            <w:proofErr w:type="spellEnd"/>
            <w:r>
              <w:rPr>
                <w:sz w:val="21"/>
              </w:rPr>
              <w:t xml:space="preserve"> bells” (</w:t>
            </w:r>
            <w:proofErr w:type="spellStart"/>
            <w:r>
              <w:rPr>
                <w:sz w:val="21"/>
              </w:rPr>
              <w:t>ti-tita</w:t>
            </w:r>
            <w:proofErr w:type="spellEnd"/>
            <w:r>
              <w:rPr>
                <w:sz w:val="21"/>
              </w:rPr>
              <w:t xml:space="preserve">) as a repeated rhythm pattern in the refrain.  </w:t>
            </w:r>
          </w:p>
          <w:p w:rsidR="00AD2F51" w:rsidRDefault="00BC620C">
            <w:pPr>
              <w:spacing w:after="10" w:line="238" w:lineRule="auto"/>
              <w:ind w:left="180" w:hanging="163"/>
            </w:pPr>
            <w:r>
              <w:rPr>
                <w:sz w:val="21"/>
                <w:u w:val="single" w:color="000000"/>
              </w:rPr>
              <w:t>Holiday Ideas</w:t>
            </w:r>
            <w:r>
              <w:rPr>
                <w:sz w:val="21"/>
              </w:rPr>
              <w:t xml:space="preserve">:  </w:t>
            </w:r>
            <w:r>
              <w:rPr>
                <w:b/>
                <w:color w:val="00B050"/>
                <w:sz w:val="21"/>
              </w:rPr>
              <w:t>Over the River and Through the Woods</w:t>
            </w:r>
            <w:r>
              <w:rPr>
                <w:sz w:val="21"/>
              </w:rPr>
              <w:t xml:space="preserve"> –(notice the </w:t>
            </w:r>
            <w:proofErr w:type="spellStart"/>
            <w:r>
              <w:rPr>
                <w:sz w:val="21"/>
              </w:rPr>
              <w:t>longshort</w:t>
            </w:r>
            <w:proofErr w:type="spellEnd"/>
            <w:r>
              <w:rPr>
                <w:sz w:val="21"/>
              </w:rPr>
              <w:t xml:space="preserve">, long-short rhythm pattern on the words “white and drifted” copy the sounds of a galloping horse and consider adding wood block accompaniment on that pattern; </w:t>
            </w:r>
            <w:r>
              <w:rPr>
                <w:b/>
                <w:color w:val="00B050"/>
                <w:sz w:val="21"/>
              </w:rPr>
              <w:t>Hanukkah Latkes</w:t>
            </w:r>
            <w:r>
              <w:rPr>
                <w:color w:val="00B050"/>
                <w:sz w:val="21"/>
              </w:rPr>
              <w:t xml:space="preserve">, </w:t>
            </w:r>
            <w:r>
              <w:rPr>
                <w:b/>
                <w:color w:val="00B050"/>
                <w:sz w:val="21"/>
              </w:rPr>
              <w:t>Deck the Hall, Friendly Beasts, I Saw Three Ships.</w:t>
            </w:r>
            <w:r>
              <w:rPr>
                <w:b/>
                <w:color w:val="00CC00"/>
                <w:sz w:val="21"/>
              </w:rPr>
              <w:t xml:space="preserve"> </w:t>
            </w:r>
          </w:p>
          <w:p w:rsidR="00AD2F51" w:rsidRDefault="00BC620C">
            <w:pPr>
              <w:ind w:left="17"/>
            </w:pPr>
            <w:r>
              <w:rPr>
                <w:b/>
                <w:color w:val="00CC00"/>
              </w:rPr>
              <w:t xml:space="preserve"> </w:t>
            </w:r>
          </w:p>
        </w:tc>
      </w:tr>
      <w:tr w:rsidR="00AD2F51">
        <w:trPr>
          <w:trHeight w:val="302"/>
        </w:trPr>
        <w:tc>
          <w:tcPr>
            <w:tcW w:w="5238"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left="8"/>
              <w:jc w:val="center"/>
            </w:pPr>
            <w:r>
              <w:rPr>
                <w:b/>
              </w:rPr>
              <w:t xml:space="preserve">Music Language Objectives </w:t>
            </w:r>
          </w:p>
        </w:tc>
        <w:tc>
          <w:tcPr>
            <w:tcW w:w="0" w:type="auto"/>
            <w:vMerge/>
            <w:tcBorders>
              <w:top w:val="nil"/>
              <w:left w:val="single" w:sz="4" w:space="0" w:color="000000"/>
              <w:bottom w:val="nil"/>
              <w:right w:val="single" w:sz="4" w:space="0" w:color="000000"/>
            </w:tcBorders>
          </w:tcPr>
          <w:p w:rsidR="00AD2F51" w:rsidRDefault="00AD2F51"/>
        </w:tc>
        <w:tc>
          <w:tcPr>
            <w:tcW w:w="6573"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left="11"/>
              <w:jc w:val="center"/>
            </w:pPr>
            <w:r>
              <w:rPr>
                <w:b/>
              </w:rPr>
              <w:t xml:space="preserve">Resources </w:t>
            </w:r>
          </w:p>
        </w:tc>
      </w:tr>
      <w:tr w:rsidR="00AD2F51">
        <w:trPr>
          <w:trHeight w:val="1479"/>
        </w:trPr>
        <w:tc>
          <w:tcPr>
            <w:tcW w:w="5238" w:type="dxa"/>
            <w:gridSpan w:val="3"/>
            <w:tcBorders>
              <w:top w:val="single" w:sz="4" w:space="0" w:color="000000"/>
              <w:left w:val="single" w:sz="4" w:space="0" w:color="000000"/>
              <w:bottom w:val="single" w:sz="4" w:space="0" w:color="000000"/>
              <w:right w:val="single" w:sz="4" w:space="0" w:color="000000"/>
            </w:tcBorders>
          </w:tcPr>
          <w:p w:rsidR="00AD2F51" w:rsidRDefault="00BC620C">
            <w:pPr>
              <w:spacing w:after="86"/>
              <w:ind w:left="196"/>
            </w:pPr>
            <w:r>
              <w:rPr>
                <w:sz w:val="10"/>
              </w:rPr>
              <w:t xml:space="preserve"> </w:t>
            </w:r>
          </w:p>
          <w:p w:rsidR="00AD2F51" w:rsidRDefault="00BC620C">
            <w:pPr>
              <w:spacing w:line="233" w:lineRule="auto"/>
              <w:ind w:left="196" w:right="46"/>
            </w:pPr>
            <w:r>
              <w:rPr>
                <w:sz w:val="20"/>
              </w:rPr>
              <w:t xml:space="preserve">Through singing, playing, moving, speaking, hand signs, body percussion, notation, listening, and/or creating: </w:t>
            </w:r>
            <w:r>
              <w:rPr>
                <w:noProof/>
                <w:lang w:eastAsia="zh-CN"/>
              </w:rPr>
              <mc:AlternateContent>
                <mc:Choice Requires="wpg">
                  <w:drawing>
                    <wp:inline distT="0" distB="0" distL="0" distR="0">
                      <wp:extent cx="115824" cy="155448"/>
                      <wp:effectExtent l="0" t="0" r="0" b="0"/>
                      <wp:docPr id="14751" name="Group 14751"/>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206" name="Picture 1206"/>
                                <pic:cNvPicPr/>
                              </pic:nvPicPr>
                              <pic:blipFill>
                                <a:blip r:embed="rId56"/>
                                <a:stretch>
                                  <a:fillRect/>
                                </a:stretch>
                              </pic:blipFill>
                              <pic:spPr>
                                <a:xfrm>
                                  <a:off x="0" y="0"/>
                                  <a:ext cx="115824" cy="155448"/>
                                </a:xfrm>
                                <a:prstGeom prst="rect">
                                  <a:avLst/>
                                </a:prstGeom>
                              </pic:spPr>
                            </pic:pic>
                            <wps:wsp>
                              <wps:cNvPr id="1207" name="Rectangle 1207"/>
                              <wps:cNvSpPr/>
                              <wps:spPr>
                                <a:xfrm>
                                  <a:off x="57912" y="12016"/>
                                  <a:ext cx="46741" cy="187581"/>
                                </a:xfrm>
                                <a:prstGeom prst="rect">
                                  <a:avLst/>
                                </a:prstGeom>
                                <a:ln>
                                  <a:noFill/>
                                </a:ln>
                              </wps:spPr>
                              <wps:txbx>
                                <w:txbxContent>
                                  <w:p w:rsidR="00AD2F51" w:rsidRDefault="00BC620C">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4751" o:spid="_x0000_s1029"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">
                      <v:shape id="Picture 1206" o:spid="_x0000_s1030"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">
                        <v:imagedata r:id="rId85" o:title=""/>
                      </v:shape>
                      <v:rect id="Rectangle 1207" o:spid="_x0000_s1031"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rsidR="00AD2F51" w:rsidRDefault="00BC620C">
                              <w:r>
                                <w:rPr>
                                  <w:rFonts w:ascii="Arial" w:eastAsia="Arial" w:hAnsi="Arial" w:cs="Arial"/>
                                  <w:sz w:val="20"/>
                                </w:rPr>
                                <w:t xml:space="preserve"> </w:t>
                              </w:r>
                            </w:p>
                          </w:txbxContent>
                        </v:textbox>
                      </v:rect>
                      <w10:anchorlock/>
                    </v:group>
                  </w:pict>
                </mc:Fallback>
              </mc:AlternateContent>
            </w:r>
            <w:r>
              <w:rPr>
                <w:sz w:val="20"/>
              </w:rPr>
              <w:tab/>
              <w:t xml:space="preserve">I can accurately communicate what strong and weak beats are. </w:t>
            </w:r>
          </w:p>
          <w:p w:rsidR="00AD2F51" w:rsidRDefault="00BC620C">
            <w:pPr>
              <w:tabs>
                <w:tab w:val="center" w:pos="467"/>
                <w:tab w:val="center" w:pos="2794"/>
              </w:tabs>
            </w:pPr>
            <w:r>
              <w:tab/>
            </w:r>
            <w:r>
              <w:rPr>
                <w:noProof/>
                <w:lang w:eastAsia="zh-CN"/>
              </w:rPr>
              <mc:AlternateContent>
                <mc:Choice Requires="wpg">
                  <w:drawing>
                    <wp:inline distT="0" distB="0" distL="0" distR="0">
                      <wp:extent cx="115824" cy="155448"/>
                      <wp:effectExtent l="0" t="0" r="0" b="0"/>
                      <wp:docPr id="14752" name="Group 1475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212" name="Picture 1212"/>
                                <pic:cNvPicPr/>
                              </pic:nvPicPr>
                              <pic:blipFill>
                                <a:blip r:embed="rId56"/>
                                <a:stretch>
                                  <a:fillRect/>
                                </a:stretch>
                              </pic:blipFill>
                              <pic:spPr>
                                <a:xfrm>
                                  <a:off x="0" y="0"/>
                                  <a:ext cx="115824" cy="155448"/>
                                </a:xfrm>
                                <a:prstGeom prst="rect">
                                  <a:avLst/>
                                </a:prstGeom>
                              </pic:spPr>
                            </pic:pic>
                            <wps:wsp>
                              <wps:cNvPr id="1213" name="Rectangle 1213"/>
                              <wps:cNvSpPr/>
                              <wps:spPr>
                                <a:xfrm>
                                  <a:off x="57912" y="12067"/>
                                  <a:ext cx="46741" cy="187581"/>
                                </a:xfrm>
                                <a:prstGeom prst="rect">
                                  <a:avLst/>
                                </a:prstGeom>
                                <a:ln>
                                  <a:noFill/>
                                </a:ln>
                              </wps:spPr>
                              <wps:txbx>
                                <w:txbxContent>
                                  <w:p w:rsidR="00AD2F51" w:rsidRDefault="00BC620C">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4752" o:spid="_x0000_s1032"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">
                      <v:shape id="Picture 1212" o:spid="_x0000_s1033"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">
                        <v:imagedata r:id="rId85" o:title=""/>
                      </v:shape>
                      <v:rect id="Rectangle 1213" o:spid="_x0000_s1034" style="position:absolute;left:57912;top:1206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AD2F51" w:rsidRDefault="00BC620C">
                              <w:r>
                                <w:rPr>
                                  <w:rFonts w:ascii="Arial" w:eastAsia="Arial" w:hAnsi="Arial" w:cs="Arial"/>
                                  <w:sz w:val="20"/>
                                </w:rPr>
                                <w:t xml:space="preserve"> </w:t>
                              </w:r>
                            </w:p>
                          </w:txbxContent>
                        </v:textbox>
                      </v:rect>
                      <w10:anchorlock/>
                    </v:group>
                  </w:pict>
                </mc:Fallback>
              </mc:AlternateContent>
            </w:r>
            <w:r>
              <w:rPr>
                <w:sz w:val="20"/>
              </w:rPr>
              <w:tab/>
              <w:t xml:space="preserve">I can clearly communicate what word rhythms are.  </w:t>
            </w:r>
          </w:p>
        </w:tc>
        <w:tc>
          <w:tcPr>
            <w:tcW w:w="0" w:type="auto"/>
            <w:vMerge/>
            <w:tcBorders>
              <w:top w:val="nil"/>
              <w:left w:val="single" w:sz="4" w:space="0" w:color="000000"/>
              <w:bottom w:val="single" w:sz="4" w:space="0" w:color="000000"/>
              <w:right w:val="single" w:sz="4" w:space="0" w:color="000000"/>
            </w:tcBorders>
          </w:tcPr>
          <w:p w:rsidR="00AD2F51" w:rsidRDefault="00AD2F51"/>
        </w:tc>
        <w:tc>
          <w:tcPr>
            <w:tcW w:w="6573" w:type="dxa"/>
            <w:gridSpan w:val="3"/>
            <w:tcBorders>
              <w:top w:val="single" w:sz="4" w:space="0" w:color="000000"/>
              <w:left w:val="single" w:sz="4" w:space="0" w:color="000000"/>
              <w:bottom w:val="single" w:sz="4" w:space="0" w:color="000000"/>
              <w:right w:val="single" w:sz="4" w:space="0" w:color="000000"/>
            </w:tcBorders>
          </w:tcPr>
          <w:p w:rsidR="00AD2F51" w:rsidRDefault="00BC620C">
            <w:pPr>
              <w:ind w:left="17"/>
            </w:pPr>
            <w:r>
              <w:rPr>
                <w:sz w:val="20"/>
              </w:rPr>
              <w:t xml:space="preserve"> </w:t>
            </w:r>
          </w:p>
          <w:p w:rsidR="00AD2F51" w:rsidRDefault="00BC620C">
            <w:pPr>
              <w:spacing w:after="19"/>
              <w:ind w:left="17"/>
            </w:pPr>
            <w:r>
              <w:rPr>
                <w:sz w:val="18"/>
              </w:rPr>
              <w:t xml:space="preserve"> </w:t>
            </w:r>
          </w:p>
          <w:p w:rsidR="00AD2F51" w:rsidRDefault="00BC620C">
            <w:pPr>
              <w:ind w:left="17"/>
            </w:pPr>
            <w:r>
              <w:rPr>
                <w:i/>
              </w:rPr>
              <w:t xml:space="preserve"> </w:t>
            </w:r>
          </w:p>
          <w:p w:rsidR="00AD2F51" w:rsidRDefault="00BC620C">
            <w:pPr>
              <w:ind w:left="17"/>
            </w:pPr>
            <w:r>
              <w:rPr>
                <w:i/>
              </w:rPr>
              <w:t xml:space="preserve"> </w:t>
            </w:r>
          </w:p>
          <w:p w:rsidR="00AD2F51" w:rsidRDefault="00BC620C">
            <w:pPr>
              <w:ind w:left="17"/>
            </w:pPr>
            <w:r>
              <w:t xml:space="preserve"> </w:t>
            </w:r>
          </w:p>
          <w:p w:rsidR="00AD2F51" w:rsidRDefault="00BC620C">
            <w:pPr>
              <w:ind w:left="17"/>
            </w:pPr>
            <w:r>
              <w:rPr>
                <w:sz w:val="16"/>
              </w:rPr>
              <w:t xml:space="preserve"> </w:t>
            </w:r>
          </w:p>
        </w:tc>
      </w:tr>
      <w:tr w:rsidR="00AD2F51">
        <w:tblPrEx>
          <w:tblCellMar>
            <w:top w:w="40" w:type="dxa"/>
            <w:right w:w="0" w:type="dxa"/>
          </w:tblCellMar>
        </w:tblPrEx>
        <w:trPr>
          <w:trHeight w:val="909"/>
        </w:trPr>
        <w:tc>
          <w:tcPr>
            <w:tcW w:w="4068" w:type="dxa"/>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right="93"/>
              <w:jc w:val="center"/>
            </w:pPr>
            <w:r>
              <w:rPr>
                <w:sz w:val="28"/>
              </w:rPr>
              <w:lastRenderedPageBreak/>
              <w:t xml:space="preserve">ELEMENTS of MUSIC* </w:t>
            </w:r>
          </w:p>
          <w:p w:rsidR="00AD2F51" w:rsidRDefault="00BC620C">
            <w:pPr>
              <w:ind w:right="633"/>
              <w:jc w:val="right"/>
            </w:pPr>
            <w:r>
              <w:rPr>
                <w:rFonts w:ascii="Times New Roman" w:eastAsia="Times New Roman" w:hAnsi="Times New Roman" w:cs="Times New Roman"/>
                <w:color w:val="333333"/>
                <w:sz w:val="18"/>
              </w:rPr>
              <w:t xml:space="preserve">* </w:t>
            </w:r>
            <w:r>
              <w:rPr>
                <w:color w:val="333333"/>
                <w:sz w:val="16"/>
              </w:rPr>
              <w:t>melody, rhythm, harmony, sound &amp; form</w:t>
            </w:r>
            <w:r>
              <w:rPr>
                <w:rFonts w:ascii="Times New Roman" w:eastAsia="Times New Roman" w:hAnsi="Times New Roman" w:cs="Times New Roman"/>
                <w:color w:val="333333"/>
                <w:sz w:val="18"/>
              </w:rPr>
              <w:t xml:space="preserve">  </w:t>
            </w:r>
            <w:r>
              <w:rPr>
                <w:sz w:val="24"/>
              </w:rPr>
              <w:t xml:space="preserve">          </w:t>
            </w:r>
          </w:p>
        </w:tc>
        <w:tc>
          <w:tcPr>
            <w:tcW w:w="6211" w:type="dxa"/>
            <w:gridSpan w:val="5"/>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right="96"/>
              <w:jc w:val="center"/>
            </w:pPr>
            <w:r>
              <w:rPr>
                <w:b/>
                <w:sz w:val="28"/>
              </w:rPr>
              <w:t xml:space="preserve">Quarter 3:  Harmony and Sound </w:t>
            </w:r>
          </w:p>
        </w:tc>
        <w:tc>
          <w:tcPr>
            <w:tcW w:w="4337" w:type="dxa"/>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right="90"/>
              <w:jc w:val="center"/>
            </w:pPr>
            <w:r>
              <w:rPr>
                <w:sz w:val="28"/>
              </w:rPr>
              <w:t>SECOND GRADE</w:t>
            </w:r>
            <w:r>
              <w:rPr>
                <w:b/>
                <w:sz w:val="28"/>
              </w:rPr>
              <w:t xml:space="preserve"> </w:t>
            </w:r>
            <w:r>
              <w:rPr>
                <w:sz w:val="28"/>
              </w:rPr>
              <w:t xml:space="preserve">MUSIC </w:t>
            </w:r>
            <w:r>
              <w:rPr>
                <w:b/>
              </w:rPr>
              <w:t xml:space="preserve"> </w:t>
            </w:r>
          </w:p>
        </w:tc>
      </w:tr>
      <w:tr w:rsidR="00AD2F51">
        <w:tblPrEx>
          <w:tblCellMar>
            <w:top w:w="40" w:type="dxa"/>
            <w:right w:w="0" w:type="dxa"/>
          </w:tblCellMar>
        </w:tblPrEx>
        <w:trPr>
          <w:trHeight w:val="448"/>
        </w:trPr>
        <w:tc>
          <w:tcPr>
            <w:tcW w:w="5238"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95"/>
              <w:jc w:val="center"/>
            </w:pPr>
            <w:r>
              <w:rPr>
                <w:b/>
              </w:rPr>
              <w:t>Music Objectives- Harmony and Sound</w:t>
            </w:r>
            <w:r>
              <w:t xml:space="preserve"> </w:t>
            </w:r>
          </w:p>
        </w:tc>
        <w:tc>
          <w:tcPr>
            <w:tcW w:w="2805" w:type="dxa"/>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left="565" w:right="617"/>
              <w:jc w:val="center"/>
            </w:pPr>
            <w:r>
              <w:rPr>
                <w:b/>
                <w:sz w:val="18"/>
              </w:rPr>
              <w:t>Vocabulary students should use</w:t>
            </w:r>
            <w:r>
              <w:rPr>
                <w:b/>
                <w:sz w:val="20"/>
              </w:rPr>
              <w:t xml:space="preserve">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92"/>
              <w:jc w:val="center"/>
            </w:pPr>
            <w:r>
              <w:rPr>
                <w:b/>
              </w:rPr>
              <w:t xml:space="preserve">Lesson Activities </w:t>
            </w:r>
          </w:p>
        </w:tc>
      </w:tr>
      <w:tr w:rsidR="00AD2F51">
        <w:tblPrEx>
          <w:tblCellMar>
            <w:top w:w="40" w:type="dxa"/>
            <w:right w:w="0" w:type="dxa"/>
          </w:tblCellMar>
        </w:tblPrEx>
        <w:trPr>
          <w:trHeight w:val="5067"/>
        </w:trPr>
        <w:tc>
          <w:tcPr>
            <w:tcW w:w="5238" w:type="dxa"/>
            <w:gridSpan w:val="3"/>
            <w:tcBorders>
              <w:top w:val="single" w:sz="4" w:space="0" w:color="000000"/>
              <w:left w:val="single" w:sz="4" w:space="0" w:color="000000"/>
              <w:bottom w:val="single" w:sz="4" w:space="0" w:color="000000"/>
              <w:right w:val="single" w:sz="4" w:space="0" w:color="000000"/>
            </w:tcBorders>
          </w:tcPr>
          <w:p w:rsidR="00AD2F51" w:rsidRDefault="00BC620C">
            <w:pPr>
              <w:ind w:left="196"/>
            </w:pPr>
            <w:r>
              <w:t xml:space="preserve"> </w:t>
            </w:r>
          </w:p>
          <w:p w:rsidR="00AD2F51" w:rsidRDefault="00BC620C">
            <w:pPr>
              <w:spacing w:after="34" w:line="239" w:lineRule="auto"/>
              <w:ind w:left="196"/>
            </w:pPr>
            <w:r>
              <w:t xml:space="preserve">Through structured musical activities and creative movement:  </w:t>
            </w:r>
          </w:p>
          <w:p w:rsidR="00AD2F51" w:rsidRDefault="00BC620C">
            <w:pPr>
              <w:numPr>
                <w:ilvl w:val="0"/>
                <w:numId w:val="3"/>
              </w:numPr>
              <w:ind w:hanging="360"/>
            </w:pPr>
            <w:r>
              <w:t xml:space="preserve">I can accompany melodies by playing chords on the autoharp as I sing.   </w:t>
            </w:r>
          </w:p>
          <w:p w:rsidR="00AD2F51" w:rsidRDefault="00BC620C">
            <w:pPr>
              <w:numPr>
                <w:ilvl w:val="0"/>
                <w:numId w:val="3"/>
              </w:numPr>
              <w:spacing w:after="60" w:line="238" w:lineRule="auto"/>
              <w:ind w:hanging="360"/>
            </w:pPr>
            <w:r>
              <w:rPr>
                <w:noProof/>
                <w:lang w:eastAsia="zh-CN"/>
              </w:rPr>
              <w:drawing>
                <wp:anchor distT="0" distB="0" distL="114300" distR="114300" simplePos="0" relativeHeight="251663360" behindDoc="1" locked="0" layoutInCell="1" allowOverlap="0">
                  <wp:simplePos x="0" y="0"/>
                  <wp:positionH relativeFrom="column">
                    <wp:posOffset>296418</wp:posOffset>
                  </wp:positionH>
                  <wp:positionV relativeFrom="paragraph">
                    <wp:posOffset>31688</wp:posOffset>
                  </wp:positionV>
                  <wp:extent cx="329184" cy="91440"/>
                  <wp:effectExtent l="0" t="0" r="0" b="0"/>
                  <wp:wrapNone/>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56"/>
                          <a:stretch>
                            <a:fillRect/>
                          </a:stretch>
                        </pic:blipFill>
                        <pic:spPr>
                          <a:xfrm>
                            <a:off x="0" y="0"/>
                            <a:ext cx="329184" cy="91440"/>
                          </a:xfrm>
                          <a:prstGeom prst="rect">
                            <a:avLst/>
                          </a:prstGeom>
                        </pic:spPr>
                      </pic:pic>
                    </a:graphicData>
                  </a:graphic>
                </wp:anchor>
              </w:drawing>
            </w:r>
            <w:r>
              <w:t xml:space="preserve">I can play pitched instruments to add                harmony as I sing I know well.  </w:t>
            </w:r>
          </w:p>
          <w:p w:rsidR="00AD2F51" w:rsidRDefault="00BC620C">
            <w:pPr>
              <w:numPr>
                <w:ilvl w:val="0"/>
                <w:numId w:val="3"/>
              </w:numPr>
              <w:spacing w:after="2"/>
              <w:ind w:hanging="360"/>
            </w:pPr>
            <w:r>
              <w:rPr>
                <w:sz w:val="24"/>
              </w:rPr>
              <w:t xml:space="preserve">I can identify the sound of voices singing and of instruments being played. </w:t>
            </w:r>
          </w:p>
          <w:p w:rsidR="00AD2F51" w:rsidRDefault="00BC620C">
            <w:pPr>
              <w:ind w:left="736"/>
            </w:pPr>
            <w:r>
              <w:rPr>
                <w:color w:val="548DD4"/>
                <w:sz w:val="24"/>
              </w:rPr>
              <w:t xml:space="preserve"> </w:t>
            </w:r>
          </w:p>
        </w:tc>
        <w:tc>
          <w:tcPr>
            <w:tcW w:w="2805" w:type="dxa"/>
            <w:vMerge w:val="restart"/>
            <w:tcBorders>
              <w:top w:val="single" w:sz="4" w:space="0" w:color="000000"/>
              <w:left w:val="single" w:sz="4" w:space="0" w:color="000000"/>
              <w:bottom w:val="single" w:sz="4" w:space="0" w:color="000000"/>
              <w:right w:val="single" w:sz="4" w:space="0" w:color="000000"/>
            </w:tcBorders>
          </w:tcPr>
          <w:p w:rsidR="00AD2F51" w:rsidRDefault="00BC620C">
            <w:pPr>
              <w:ind w:left="73"/>
              <w:jc w:val="center"/>
            </w:pPr>
            <w:r>
              <w:rPr>
                <w:sz w:val="21"/>
              </w:rPr>
              <w:t xml:space="preserve">  </w:t>
            </w:r>
          </w:p>
          <w:p w:rsidR="00AD2F51" w:rsidRDefault="00BC620C">
            <w:pPr>
              <w:ind w:right="19"/>
              <w:jc w:val="center"/>
            </w:pPr>
            <w:r>
              <w:t xml:space="preserve">chords </w:t>
            </w:r>
          </w:p>
          <w:p w:rsidR="00AD2F51" w:rsidRDefault="00BC620C">
            <w:pPr>
              <w:ind w:right="20"/>
              <w:jc w:val="center"/>
            </w:pPr>
            <w:r>
              <w:t xml:space="preserve">harmony </w:t>
            </w:r>
          </w:p>
          <w:p w:rsidR="00AD2F51" w:rsidRDefault="00BC620C">
            <w:pPr>
              <w:ind w:right="22"/>
              <w:jc w:val="center"/>
            </w:pPr>
            <w:r>
              <w:t xml:space="preserve">melody </w:t>
            </w:r>
          </w:p>
          <w:p w:rsidR="00AD2F51" w:rsidRDefault="00BC620C">
            <w:pPr>
              <w:ind w:left="28"/>
              <w:jc w:val="center"/>
            </w:pPr>
            <w:r>
              <w:t xml:space="preserve"> </w:t>
            </w:r>
          </w:p>
          <w:p w:rsidR="00AD2F51" w:rsidRDefault="00BC620C">
            <w:pPr>
              <w:ind w:right="19"/>
              <w:jc w:val="center"/>
            </w:pPr>
            <w:r>
              <w:t xml:space="preserve">pitched instruments </w:t>
            </w:r>
          </w:p>
          <w:p w:rsidR="00AD2F51" w:rsidRDefault="00BC620C">
            <w:pPr>
              <w:ind w:left="28"/>
              <w:jc w:val="center"/>
            </w:pPr>
            <w:r>
              <w:t xml:space="preserve"> </w:t>
            </w:r>
          </w:p>
          <w:p w:rsidR="00AD2F51" w:rsidRDefault="00BC620C">
            <w:pPr>
              <w:spacing w:line="239" w:lineRule="auto"/>
              <w:ind w:left="894" w:right="867"/>
              <w:jc w:val="center"/>
            </w:pPr>
            <w:r>
              <w:t xml:space="preserve">choir band </w:t>
            </w:r>
          </w:p>
          <w:p w:rsidR="00AD2F51" w:rsidRDefault="00BC620C">
            <w:pPr>
              <w:ind w:right="21"/>
              <w:jc w:val="center"/>
            </w:pPr>
            <w:r>
              <w:t xml:space="preserve">orchestra accompaniment </w:t>
            </w:r>
          </w:p>
          <w:p w:rsidR="00AD2F51" w:rsidRDefault="00BC620C">
            <w:pPr>
              <w:ind w:left="73"/>
              <w:jc w:val="center"/>
            </w:pPr>
            <w:r>
              <w:rPr>
                <w:sz w:val="20"/>
              </w:rPr>
              <w:t xml:space="preserve"> </w:t>
            </w:r>
            <w:r>
              <w:t xml:space="preserve"> </w:t>
            </w:r>
          </w:p>
        </w:tc>
        <w:tc>
          <w:tcPr>
            <w:tcW w:w="6573" w:type="dxa"/>
            <w:gridSpan w:val="3"/>
            <w:tcBorders>
              <w:top w:val="single" w:sz="4" w:space="0" w:color="000000"/>
              <w:left w:val="single" w:sz="4" w:space="0" w:color="000000"/>
              <w:bottom w:val="single" w:sz="4" w:space="0" w:color="000000"/>
              <w:right w:val="single" w:sz="4" w:space="0" w:color="000000"/>
            </w:tcBorders>
          </w:tcPr>
          <w:p w:rsidR="00AD2F51" w:rsidRDefault="00BC620C">
            <w:r>
              <w:t xml:space="preserve"> </w:t>
            </w:r>
          </w:p>
          <w:p w:rsidR="00AD2F51" w:rsidRDefault="00BC620C">
            <w:pPr>
              <w:spacing w:line="239" w:lineRule="auto"/>
              <w:ind w:left="180" w:hanging="180"/>
            </w:pPr>
            <w:r>
              <w:rPr>
                <w:u w:val="single" w:color="000000"/>
              </w:rPr>
              <w:t>First “I Can</w:t>
            </w:r>
            <w:r>
              <w:t xml:space="preserve">”- Strumming two chords (I, V-7), have children play the autoharp to accompany </w:t>
            </w:r>
            <w:hyperlink r:id="rId86">
              <w:r>
                <w:rPr>
                  <w:b/>
                  <w:color w:val="0000FF"/>
                  <w:u w:val="single" w:color="0000FF"/>
                </w:rPr>
                <w:t xml:space="preserve">Polly </w:t>
              </w:r>
              <w:proofErr w:type="spellStart"/>
              <w:r>
                <w:rPr>
                  <w:b/>
                  <w:color w:val="0000FF"/>
                  <w:u w:val="single" w:color="0000FF"/>
                </w:rPr>
                <w:t>Wolly</w:t>
              </w:r>
              <w:proofErr w:type="spellEnd"/>
              <w:r>
                <w:rPr>
                  <w:b/>
                  <w:color w:val="0000FF"/>
                  <w:u w:val="single" w:color="0000FF"/>
                </w:rPr>
                <w:t xml:space="preserve"> Doodle</w:t>
              </w:r>
            </w:hyperlink>
            <w:hyperlink r:id="rId87">
              <w:r>
                <w:rPr>
                  <w:b/>
                </w:rPr>
                <w:t>.</w:t>
              </w:r>
            </w:hyperlink>
            <w:r>
              <w:rPr>
                <w:b/>
              </w:rPr>
              <w:t xml:space="preserve">  </w:t>
            </w:r>
            <w:r>
              <w:t>Notice that the chord changes on the rhyming words.</w:t>
            </w:r>
            <w:r>
              <w:rPr>
                <w:b/>
              </w:rPr>
              <w:t xml:space="preserve">  </w:t>
            </w:r>
          </w:p>
          <w:p w:rsidR="00AD2F51" w:rsidRDefault="00BC620C">
            <w:r>
              <w:t xml:space="preserve"> </w:t>
            </w:r>
          </w:p>
          <w:p w:rsidR="00AD2F51" w:rsidRDefault="00BC620C">
            <w:pPr>
              <w:spacing w:line="239" w:lineRule="auto"/>
              <w:ind w:left="180" w:hanging="180"/>
            </w:pPr>
            <w:r>
              <w:rPr>
                <w:u w:val="single" w:color="000000"/>
              </w:rPr>
              <w:t>Second “I Can</w:t>
            </w:r>
            <w:r>
              <w:t xml:space="preserve">”-Lead children in singing and playing songs such as </w:t>
            </w:r>
            <w:r>
              <w:rPr>
                <w:b/>
                <w:color w:val="00B050"/>
              </w:rPr>
              <w:t xml:space="preserve">Bow Wow </w:t>
            </w:r>
            <w:proofErr w:type="spellStart"/>
            <w:r>
              <w:rPr>
                <w:b/>
                <w:color w:val="00B050"/>
              </w:rPr>
              <w:t>Wow</w:t>
            </w:r>
            <w:proofErr w:type="spellEnd"/>
            <w:r>
              <w:rPr>
                <w:b/>
              </w:rPr>
              <w:t xml:space="preserve"> </w:t>
            </w:r>
            <w:r>
              <w:t>and</w:t>
            </w:r>
            <w:hyperlink r:id="rId88">
              <w:r>
                <w:t xml:space="preserve"> </w:t>
              </w:r>
            </w:hyperlink>
            <w:hyperlink r:id="rId89">
              <w:r>
                <w:rPr>
                  <w:b/>
                  <w:color w:val="0000FF"/>
                  <w:u w:val="single" w:color="0000FF"/>
                </w:rPr>
                <w:t>Cotton</w:t>
              </w:r>
            </w:hyperlink>
            <w:hyperlink r:id="rId90">
              <w:r>
                <w:rPr>
                  <w:b/>
                </w:rPr>
                <w:t>-</w:t>
              </w:r>
            </w:hyperlink>
            <w:r>
              <w:rPr>
                <w:b/>
                <w:color w:val="00B050"/>
              </w:rPr>
              <w:t>Eyed Joe</w:t>
            </w:r>
            <w:r>
              <w:t xml:space="preserve">.  When the children know the songs well, introduce resonator bells, xylophone, or piano for accompaniment by playing the G and D bells or piano keys together, on the beat.  </w:t>
            </w:r>
          </w:p>
          <w:p w:rsidR="00AD2F51" w:rsidRDefault="00BC620C">
            <w:r>
              <w:t xml:space="preserve"> </w:t>
            </w:r>
          </w:p>
          <w:p w:rsidR="00AD2F51" w:rsidRDefault="00BC620C">
            <w:pPr>
              <w:spacing w:after="7" w:line="244" w:lineRule="auto"/>
              <w:ind w:left="180" w:right="74" w:hanging="180"/>
            </w:pPr>
            <w:r>
              <w:rPr>
                <w:u w:val="single" w:color="000000"/>
              </w:rPr>
              <w:t>Third “I Can”</w:t>
            </w:r>
            <w:r>
              <w:rPr>
                <w:b/>
              </w:rPr>
              <w:t xml:space="preserve">- </w:t>
            </w:r>
            <w:r>
              <w:t>Listening activity:  Play recordings of choirs and orchestras, helping children recognize the sounds they hear. Consider the choir version of Stephen Foster’s</w:t>
            </w:r>
            <w:hyperlink r:id="rId91">
              <w:r>
                <w:t xml:space="preserve">, </w:t>
              </w:r>
            </w:hyperlink>
            <w:hyperlink r:id="rId92">
              <w:r>
                <w:rPr>
                  <w:b/>
                  <w:color w:val="548DD4"/>
                  <w:u w:val="single" w:color="548DD4"/>
                </w:rPr>
                <w:t>Oh Susanna</w:t>
              </w:r>
            </w:hyperlink>
            <w:hyperlink r:id="rId93">
              <w:r>
                <w:rPr>
                  <w:color w:val="548DD4"/>
                  <w:u w:val="single" w:color="548DD4"/>
                </w:rPr>
                <w:t>,</w:t>
              </w:r>
            </w:hyperlink>
            <w:hyperlink r:id="rId94">
              <w:r>
                <w:t xml:space="preserve"> </w:t>
              </w:r>
            </w:hyperlink>
            <w:r>
              <w:t xml:space="preserve">and an orchestra playing Beethoven’s </w:t>
            </w:r>
            <w:hyperlink r:id="rId95">
              <w:r>
                <w:rPr>
                  <w:b/>
                  <w:color w:val="0000FF"/>
                  <w:u w:val="single" w:color="0000FF"/>
                </w:rPr>
                <w:t>5</w:t>
              </w:r>
            </w:hyperlink>
            <w:hyperlink r:id="rId96">
              <w:r>
                <w:rPr>
                  <w:b/>
                  <w:color w:val="0000FF"/>
                  <w:vertAlign w:val="superscript"/>
                </w:rPr>
                <w:t>th</w:t>
              </w:r>
            </w:hyperlink>
            <w:hyperlink r:id="rId97">
              <w:r>
                <w:rPr>
                  <w:b/>
                  <w:color w:val="0000FF"/>
                  <w:u w:val="single" w:color="0000FF"/>
                </w:rPr>
                <w:t xml:space="preserve"> </w:t>
              </w:r>
            </w:hyperlink>
            <w:hyperlink r:id="rId98">
              <w:r>
                <w:rPr>
                  <w:b/>
                  <w:color w:val="0000FF"/>
                  <w:u w:val="single" w:color="0000FF"/>
                </w:rPr>
                <w:t>Symphony</w:t>
              </w:r>
            </w:hyperlink>
            <w:hyperlink r:id="rId99">
              <w:r>
                <w:rPr>
                  <w:color w:val="0000FF"/>
                  <w:u w:val="single" w:color="0000FF"/>
                </w:rPr>
                <w:t>-</w:t>
              </w:r>
            </w:hyperlink>
            <w:hyperlink r:id="rId100">
              <w:r>
                <w:rPr>
                  <w:color w:val="0000FF"/>
                  <w:u w:val="single" w:color="0000FF"/>
                </w:rPr>
                <w:t>1</w:t>
              </w:r>
            </w:hyperlink>
            <w:hyperlink r:id="rId101">
              <w:r>
                <w:rPr>
                  <w:color w:val="0000FF"/>
                  <w:vertAlign w:val="superscript"/>
                </w:rPr>
                <w:t>st</w:t>
              </w:r>
            </w:hyperlink>
            <w:hyperlink r:id="rId102">
              <w:r>
                <w:rPr>
                  <w:color w:val="0000FF"/>
                  <w:u w:val="single" w:color="0000FF"/>
                </w:rPr>
                <w:t xml:space="preserve"> </w:t>
              </w:r>
            </w:hyperlink>
            <w:hyperlink r:id="rId103">
              <w:r>
                <w:rPr>
                  <w:color w:val="0000FF"/>
                  <w:u w:val="single" w:color="0000FF"/>
                </w:rPr>
                <w:t>movement</w:t>
              </w:r>
            </w:hyperlink>
            <w:hyperlink r:id="rId104">
              <w:r>
                <w:rPr>
                  <w:color w:val="0000FF"/>
                </w:rPr>
                <w:t xml:space="preserve"> </w:t>
              </w:r>
            </w:hyperlink>
            <w:hyperlink r:id="rId105">
              <w:r>
                <w:t xml:space="preserve"> </w:t>
              </w:r>
            </w:hyperlink>
            <w:r>
              <w:t xml:space="preserve"> </w:t>
            </w:r>
          </w:p>
          <w:p w:rsidR="00AD2F51" w:rsidRDefault="00BC620C">
            <w:pPr>
              <w:ind w:left="17"/>
            </w:pPr>
            <w:r>
              <w:rPr>
                <w:sz w:val="20"/>
              </w:rPr>
              <w:t xml:space="preserve"> </w:t>
            </w:r>
          </w:p>
          <w:p w:rsidR="00AD2F51" w:rsidRDefault="00BC620C">
            <w:pPr>
              <w:ind w:left="180" w:right="24" w:hanging="180"/>
            </w:pPr>
            <w:r>
              <w:t xml:space="preserve">Consider sharing </w:t>
            </w:r>
            <w:r>
              <w:rPr>
                <w:b/>
                <w:color w:val="00CC00"/>
              </w:rPr>
              <w:t>audience etiquette</w:t>
            </w:r>
            <w:r>
              <w:t xml:space="preserve"> traditions with students to prepare them to enjoy listening  </w:t>
            </w:r>
          </w:p>
          <w:p w:rsidR="00AD2F51" w:rsidRDefault="00BC620C">
            <w:pPr>
              <w:ind w:left="17"/>
            </w:pPr>
            <w:r>
              <w:rPr>
                <w:sz w:val="20"/>
              </w:rPr>
              <w:t xml:space="preserve"> </w:t>
            </w:r>
          </w:p>
        </w:tc>
      </w:tr>
      <w:tr w:rsidR="00AD2F51">
        <w:tblPrEx>
          <w:tblCellMar>
            <w:top w:w="40" w:type="dxa"/>
            <w:right w:w="0" w:type="dxa"/>
          </w:tblCellMar>
        </w:tblPrEx>
        <w:trPr>
          <w:trHeight w:val="338"/>
        </w:trPr>
        <w:tc>
          <w:tcPr>
            <w:tcW w:w="5238"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94"/>
              <w:jc w:val="center"/>
            </w:pPr>
            <w:r>
              <w:rPr>
                <w:b/>
              </w:rPr>
              <w:t xml:space="preserve">Music Language Objectives </w:t>
            </w:r>
          </w:p>
        </w:tc>
        <w:tc>
          <w:tcPr>
            <w:tcW w:w="0" w:type="auto"/>
            <w:vMerge/>
            <w:tcBorders>
              <w:top w:val="nil"/>
              <w:left w:val="single" w:sz="4" w:space="0" w:color="000000"/>
              <w:bottom w:val="nil"/>
              <w:right w:val="single" w:sz="4" w:space="0" w:color="000000"/>
            </w:tcBorders>
          </w:tcPr>
          <w:p w:rsidR="00AD2F51" w:rsidRDefault="00AD2F51"/>
        </w:tc>
        <w:tc>
          <w:tcPr>
            <w:tcW w:w="6573"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91"/>
              <w:jc w:val="center"/>
            </w:pPr>
            <w:r>
              <w:rPr>
                <w:b/>
              </w:rPr>
              <w:t xml:space="preserve">Resources </w:t>
            </w:r>
          </w:p>
        </w:tc>
      </w:tr>
      <w:tr w:rsidR="00AD2F51">
        <w:tblPrEx>
          <w:tblCellMar>
            <w:top w:w="40" w:type="dxa"/>
            <w:right w:w="0" w:type="dxa"/>
          </w:tblCellMar>
        </w:tblPrEx>
        <w:trPr>
          <w:trHeight w:val="2993"/>
        </w:trPr>
        <w:tc>
          <w:tcPr>
            <w:tcW w:w="5238" w:type="dxa"/>
            <w:gridSpan w:val="3"/>
            <w:tcBorders>
              <w:top w:val="single" w:sz="4" w:space="0" w:color="000000"/>
              <w:left w:val="single" w:sz="4" w:space="0" w:color="000000"/>
              <w:bottom w:val="single" w:sz="4" w:space="0" w:color="000000"/>
              <w:right w:val="single" w:sz="4" w:space="0" w:color="000000"/>
            </w:tcBorders>
          </w:tcPr>
          <w:p w:rsidR="00AD2F51" w:rsidRDefault="00BC620C">
            <w:pPr>
              <w:ind w:left="196"/>
            </w:pPr>
            <w:r>
              <w:t xml:space="preserve"> </w:t>
            </w:r>
          </w:p>
          <w:p w:rsidR="00AD2F51" w:rsidRDefault="00BC620C">
            <w:pPr>
              <w:spacing w:line="239" w:lineRule="auto"/>
              <w:ind w:left="196" w:right="21"/>
            </w:pPr>
            <w:r>
              <w:t xml:space="preserve">Through singing, playing, moving, speaking, hand signs, body percussion,  listening, notation, and/or creating: </w:t>
            </w:r>
          </w:p>
          <w:p w:rsidR="00AD2F51" w:rsidRDefault="00BC620C">
            <w:pPr>
              <w:tabs>
                <w:tab w:val="center" w:pos="467"/>
                <w:tab w:val="center" w:pos="2700"/>
              </w:tabs>
            </w:pPr>
            <w:r>
              <w:tab/>
            </w:r>
            <w:r>
              <w:rPr>
                <w:noProof/>
                <w:lang w:eastAsia="zh-CN"/>
              </w:rPr>
              <mc:AlternateContent>
                <mc:Choice Requires="wpg">
                  <w:drawing>
                    <wp:inline distT="0" distB="0" distL="0" distR="0">
                      <wp:extent cx="115824" cy="155448"/>
                      <wp:effectExtent l="0" t="0" r="0" b="0"/>
                      <wp:docPr id="13618" name="Group 1361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595" name="Picture 1595"/>
                                <pic:cNvPicPr/>
                              </pic:nvPicPr>
                              <pic:blipFill>
                                <a:blip r:embed="rId56"/>
                                <a:stretch>
                                  <a:fillRect/>
                                </a:stretch>
                              </pic:blipFill>
                              <pic:spPr>
                                <a:xfrm>
                                  <a:off x="0" y="0"/>
                                  <a:ext cx="115824" cy="155448"/>
                                </a:xfrm>
                                <a:prstGeom prst="rect">
                                  <a:avLst/>
                                </a:prstGeom>
                              </pic:spPr>
                            </pic:pic>
                            <wps:wsp>
                              <wps:cNvPr id="1596" name="Rectangle 1596"/>
                              <wps:cNvSpPr/>
                              <wps:spPr>
                                <a:xfrm>
                                  <a:off x="57912" y="12016"/>
                                  <a:ext cx="46741" cy="187581"/>
                                </a:xfrm>
                                <a:prstGeom prst="rect">
                                  <a:avLst/>
                                </a:prstGeom>
                                <a:ln>
                                  <a:noFill/>
                                </a:ln>
                              </wps:spPr>
                              <wps:txbx>
                                <w:txbxContent>
                                  <w:p w:rsidR="00AD2F51" w:rsidRDefault="00BC620C">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618" o:spid="_x0000_s103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">
                      <v:shape id="Picture 1595" o:spid="_x0000_s103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">
                        <v:imagedata r:id="rId85" o:title=""/>
                      </v:shape>
                      <v:rect id="Rectangle 1596" o:spid="_x0000_s1037"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rsidR="00AD2F51" w:rsidRDefault="00BC620C">
                              <w:r>
                                <w:rPr>
                                  <w:rFonts w:ascii="Arial" w:eastAsia="Arial" w:hAnsi="Arial" w:cs="Arial"/>
                                  <w:sz w:val="20"/>
                                </w:rPr>
                                <w:t xml:space="preserve"> </w:t>
                              </w:r>
                            </w:p>
                          </w:txbxContent>
                        </v:textbox>
                      </v:rect>
                      <w10:anchorlock/>
                    </v:group>
                  </w:pict>
                </mc:Fallback>
              </mc:AlternateContent>
            </w:r>
            <w:r>
              <w:tab/>
              <w:t>I can clearly communicate what harmony is.</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AD2F51" w:rsidRDefault="00AD2F51"/>
        </w:tc>
        <w:tc>
          <w:tcPr>
            <w:tcW w:w="6573" w:type="dxa"/>
            <w:gridSpan w:val="3"/>
            <w:tcBorders>
              <w:top w:val="single" w:sz="4" w:space="0" w:color="000000"/>
              <w:left w:val="single" w:sz="4" w:space="0" w:color="000000"/>
              <w:bottom w:val="single" w:sz="4" w:space="0" w:color="000000"/>
              <w:right w:val="single" w:sz="4" w:space="0" w:color="000000"/>
            </w:tcBorders>
          </w:tcPr>
          <w:p w:rsidR="00AD2F51" w:rsidRDefault="00BC620C">
            <w:pPr>
              <w:ind w:left="67"/>
            </w:pPr>
            <w:r>
              <w:rPr>
                <w:b/>
                <w:color w:val="3366FF"/>
              </w:rPr>
              <w:t xml:space="preserve"> </w:t>
            </w:r>
          </w:p>
          <w:p w:rsidR="00AD2F51" w:rsidRDefault="00BC620C">
            <w:pPr>
              <w:ind w:left="67"/>
            </w:pPr>
            <w:r>
              <w:rPr>
                <w:color w:val="3366FF"/>
              </w:rPr>
              <w:t xml:space="preserve">LISTENING LINKS  </w:t>
            </w:r>
            <w:hyperlink r:id="rId106">
              <w:r>
                <w:rPr>
                  <w:color w:val="3366FF"/>
                </w:rPr>
                <w:t xml:space="preserve"> </w:t>
              </w:r>
            </w:hyperlink>
          </w:p>
          <w:p w:rsidR="00AD2F51" w:rsidRDefault="0032177B">
            <w:pPr>
              <w:ind w:left="67"/>
            </w:pPr>
            <w:hyperlink r:id="rId107">
              <w:r w:rsidR="00BC620C">
                <w:rPr>
                  <w:b/>
                  <w:color w:val="548DD4"/>
                </w:rPr>
                <w:t xml:space="preserve">    </w:t>
              </w:r>
            </w:hyperlink>
            <w:hyperlink r:id="rId108">
              <w:r w:rsidR="00BC620C">
                <w:rPr>
                  <w:b/>
                  <w:color w:val="548DD4"/>
                </w:rPr>
                <w:t>Y</w:t>
              </w:r>
            </w:hyperlink>
            <w:hyperlink r:id="rId109">
              <w:r w:rsidR="00BC620C">
                <w:rPr>
                  <w:b/>
                  <w:i/>
                  <w:color w:val="548DD4"/>
                  <w:u w:val="single" w:color="548DD4"/>
                </w:rPr>
                <w:t>ouTube</w:t>
              </w:r>
            </w:hyperlink>
            <w:hyperlink r:id="rId110">
              <w:r w:rsidR="00BC620C">
                <w:rPr>
                  <w:b/>
                  <w:color w:val="548DD4"/>
                </w:rPr>
                <w:t>:</w:t>
              </w:r>
            </w:hyperlink>
            <w:r w:rsidR="00BC620C">
              <w:rPr>
                <w:b/>
                <w:color w:val="548DD4"/>
              </w:rPr>
              <w:t xml:space="preserve"> </w:t>
            </w:r>
            <w:r w:rsidR="00BC620C">
              <w:rPr>
                <w:i/>
              </w:rPr>
              <w:t>musical recordings search engine</w:t>
            </w:r>
            <w:r w:rsidR="00BC620C">
              <w:rPr>
                <w:b/>
                <w:color w:val="548DD4"/>
              </w:rPr>
              <w:t xml:space="preserve"> </w:t>
            </w:r>
            <w:r w:rsidR="00BC620C">
              <w:rPr>
                <w:b/>
                <w:color w:val="3366FF"/>
              </w:rPr>
              <w:t xml:space="preserve"> </w:t>
            </w:r>
          </w:p>
          <w:p w:rsidR="00AD2F51" w:rsidRDefault="0032177B">
            <w:pPr>
              <w:spacing w:line="242" w:lineRule="auto"/>
              <w:ind w:left="622" w:hanging="360"/>
              <w:jc w:val="both"/>
            </w:pPr>
            <w:hyperlink r:id="rId111">
              <w:r w:rsidR="00BC620C">
                <w:rPr>
                  <w:color w:val="0000FF"/>
                  <w:u w:val="single" w:color="0000FF"/>
                </w:rPr>
                <w:t>Putumayo Kids World Music Adventures</w:t>
              </w:r>
            </w:hyperlink>
            <w:hyperlink r:id="rId112">
              <w:r w:rsidR="00BC620C">
                <w:t>:</w:t>
              </w:r>
            </w:hyperlink>
            <w:r w:rsidR="00BC620C">
              <w:t xml:space="preserve"> </w:t>
            </w:r>
            <w:r w:rsidR="00BC620C">
              <w:rPr>
                <w:i/>
                <w:sz w:val="20"/>
              </w:rPr>
              <w:t>CDs, folk songs, multicultural, and world music listening resource, examples</w:t>
            </w:r>
            <w:r w:rsidR="00BC620C">
              <w:rPr>
                <w:sz w:val="16"/>
              </w:rPr>
              <w:t xml:space="preserve">      </w:t>
            </w:r>
            <w:r w:rsidR="00BC620C">
              <w:t xml:space="preserve"> </w:t>
            </w:r>
          </w:p>
          <w:p w:rsidR="00AD2F51" w:rsidRDefault="0032177B">
            <w:pPr>
              <w:spacing w:after="1" w:line="239" w:lineRule="auto"/>
              <w:ind w:left="622" w:hanging="360"/>
            </w:pPr>
            <w:hyperlink r:id="rId113">
              <w:r w:rsidR="00BC620C">
                <w:rPr>
                  <w:color w:val="0000FF"/>
                  <w:u w:val="single" w:color="0000FF"/>
                </w:rPr>
                <w:t>Classics for Kids</w:t>
              </w:r>
            </w:hyperlink>
            <w:hyperlink r:id="rId114">
              <w:r w:rsidR="00BC620C">
                <w:t>:</w:t>
              </w:r>
            </w:hyperlink>
            <w:r w:rsidR="00BC620C">
              <w:t xml:space="preserve"> </w:t>
            </w:r>
            <w:r w:rsidR="00BC620C">
              <w:rPr>
                <w:i/>
              </w:rPr>
              <w:t>recordings,</w:t>
            </w:r>
            <w:r w:rsidR="00BC620C">
              <w:rPr>
                <w:b/>
                <w:i/>
              </w:rPr>
              <w:t xml:space="preserve"> </w:t>
            </w:r>
            <w:r w:rsidR="00BC620C">
              <w:rPr>
                <w:i/>
              </w:rPr>
              <w:t xml:space="preserve">listening maps, lesson ideas, composers, music dictionary, etc. </w:t>
            </w:r>
          </w:p>
          <w:p w:rsidR="00AD2F51" w:rsidRDefault="0032177B">
            <w:pPr>
              <w:spacing w:line="237" w:lineRule="auto"/>
              <w:ind w:left="622" w:hanging="360"/>
            </w:pPr>
            <w:hyperlink r:id="rId115">
              <w:r w:rsidR="00BC620C">
                <w:rPr>
                  <w:color w:val="0000FF"/>
                  <w:u w:val="single" w:color="0000FF"/>
                </w:rPr>
                <w:t>San Francisco Symphony for Kids</w:t>
              </w:r>
            </w:hyperlink>
            <w:hyperlink r:id="rId116">
              <w:r w:rsidR="00BC620C">
                <w:rPr>
                  <w:i/>
                </w:rPr>
                <w:t>:</w:t>
              </w:r>
            </w:hyperlink>
            <w:r w:rsidR="00BC620C">
              <w:rPr>
                <w:i/>
              </w:rPr>
              <w:t xml:space="preserve"> all about orchestra; has listening selections </w:t>
            </w:r>
          </w:p>
          <w:p w:rsidR="00AD2F51" w:rsidRDefault="00BC620C">
            <w:pPr>
              <w:ind w:left="17"/>
            </w:pPr>
            <w:r>
              <w:rPr>
                <w:sz w:val="16"/>
              </w:rPr>
              <w:t xml:space="preserve"> </w:t>
            </w:r>
          </w:p>
          <w:p w:rsidR="00AD2F51" w:rsidRDefault="00BC620C">
            <w:pPr>
              <w:ind w:left="17"/>
            </w:pPr>
            <w:r>
              <w:rPr>
                <w:sz w:val="16"/>
              </w:rPr>
              <w:t xml:space="preserve"> </w:t>
            </w:r>
          </w:p>
          <w:p w:rsidR="00AD2F51" w:rsidRDefault="00BC620C">
            <w:pPr>
              <w:ind w:left="17"/>
            </w:pPr>
            <w:r>
              <w:rPr>
                <w:sz w:val="16"/>
              </w:rPr>
              <w:t xml:space="preserve"> </w:t>
            </w:r>
          </w:p>
        </w:tc>
      </w:tr>
      <w:tr w:rsidR="00AD2F51">
        <w:tblPrEx>
          <w:tblCellMar>
            <w:top w:w="40" w:type="dxa"/>
            <w:right w:w="0" w:type="dxa"/>
          </w:tblCellMar>
        </w:tblPrEx>
        <w:trPr>
          <w:trHeight w:val="818"/>
        </w:trPr>
        <w:tc>
          <w:tcPr>
            <w:tcW w:w="4158" w:type="dxa"/>
            <w:gridSpan w:val="2"/>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right="109"/>
              <w:jc w:val="center"/>
            </w:pPr>
            <w:r>
              <w:rPr>
                <w:sz w:val="28"/>
              </w:rPr>
              <w:lastRenderedPageBreak/>
              <w:t>ELEMENTS of MUSIC</w:t>
            </w:r>
            <w:r>
              <w:rPr>
                <w:sz w:val="24"/>
              </w:rPr>
              <w:t xml:space="preserve">* </w:t>
            </w:r>
          </w:p>
          <w:p w:rsidR="00AD2F51" w:rsidRDefault="00BC620C">
            <w:pPr>
              <w:ind w:right="678"/>
              <w:jc w:val="right"/>
            </w:pPr>
            <w:r>
              <w:rPr>
                <w:rFonts w:ascii="Times New Roman" w:eastAsia="Times New Roman" w:hAnsi="Times New Roman" w:cs="Times New Roman"/>
                <w:color w:val="333333"/>
                <w:sz w:val="18"/>
              </w:rPr>
              <w:t xml:space="preserve">* </w:t>
            </w:r>
            <w:r>
              <w:rPr>
                <w:color w:val="333333"/>
                <w:sz w:val="16"/>
              </w:rPr>
              <w:t>melody, rhythm, harmony, sound &amp; form</w:t>
            </w:r>
            <w:r>
              <w:rPr>
                <w:rFonts w:ascii="Times New Roman" w:eastAsia="Times New Roman" w:hAnsi="Times New Roman" w:cs="Times New Roman"/>
                <w:color w:val="333333"/>
                <w:sz w:val="18"/>
              </w:rPr>
              <w:t xml:space="preserve">  </w:t>
            </w:r>
            <w:r>
              <w:rPr>
                <w:sz w:val="24"/>
              </w:rPr>
              <w:t xml:space="preserve">           </w:t>
            </w:r>
          </w:p>
        </w:tc>
        <w:tc>
          <w:tcPr>
            <w:tcW w:w="5581" w:type="dxa"/>
            <w:gridSpan w:val="3"/>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right="115"/>
              <w:jc w:val="center"/>
            </w:pPr>
            <w:r>
              <w:rPr>
                <w:b/>
                <w:sz w:val="28"/>
              </w:rPr>
              <w:t xml:space="preserve">Quarter 4:  Form </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F2E100"/>
            <w:vAlign w:val="center"/>
          </w:tcPr>
          <w:p w:rsidR="00AD2F51" w:rsidRDefault="00BC620C">
            <w:pPr>
              <w:ind w:right="110"/>
              <w:jc w:val="center"/>
            </w:pPr>
            <w:r>
              <w:rPr>
                <w:sz w:val="28"/>
              </w:rPr>
              <w:t>SECOND GRADE</w:t>
            </w:r>
            <w:r>
              <w:rPr>
                <w:b/>
                <w:sz w:val="28"/>
              </w:rPr>
              <w:t xml:space="preserve"> </w:t>
            </w:r>
            <w:r>
              <w:rPr>
                <w:sz w:val="28"/>
              </w:rPr>
              <w:t xml:space="preserve">MUSIC </w:t>
            </w:r>
            <w:r>
              <w:rPr>
                <w:b/>
              </w:rPr>
              <w:t xml:space="preserve"> </w:t>
            </w:r>
          </w:p>
        </w:tc>
      </w:tr>
      <w:tr w:rsidR="00AD2F51">
        <w:tblPrEx>
          <w:tblCellMar>
            <w:top w:w="40" w:type="dxa"/>
            <w:right w:w="0" w:type="dxa"/>
          </w:tblCellMar>
        </w:tblPrEx>
        <w:trPr>
          <w:trHeight w:val="450"/>
        </w:trPr>
        <w:tc>
          <w:tcPr>
            <w:tcW w:w="5238"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109"/>
              <w:jc w:val="center"/>
            </w:pPr>
            <w:r>
              <w:rPr>
                <w:b/>
              </w:rPr>
              <w:t>Music Objectives- Form</w:t>
            </w:r>
            <w:r>
              <w:t xml:space="preserve"> </w:t>
            </w:r>
          </w:p>
        </w:tc>
        <w:tc>
          <w:tcPr>
            <w:tcW w:w="2805" w:type="dxa"/>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left="546" w:right="617"/>
              <w:jc w:val="center"/>
            </w:pPr>
            <w:r>
              <w:rPr>
                <w:b/>
                <w:sz w:val="18"/>
              </w:rPr>
              <w:t>Vocabulary students should use</w:t>
            </w:r>
            <w:r>
              <w:rPr>
                <w:b/>
                <w:sz w:val="20"/>
              </w:rPr>
              <w:t xml:space="preserve"> </w:t>
            </w:r>
          </w:p>
        </w:tc>
        <w:tc>
          <w:tcPr>
            <w:tcW w:w="6573"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108"/>
              <w:jc w:val="center"/>
            </w:pPr>
            <w:r>
              <w:rPr>
                <w:b/>
              </w:rPr>
              <w:t xml:space="preserve">Lesson Activities </w:t>
            </w:r>
          </w:p>
        </w:tc>
      </w:tr>
      <w:tr w:rsidR="00AD2F51">
        <w:tblPrEx>
          <w:tblCellMar>
            <w:top w:w="40" w:type="dxa"/>
            <w:right w:w="0" w:type="dxa"/>
          </w:tblCellMar>
        </w:tblPrEx>
        <w:trPr>
          <w:trHeight w:val="5384"/>
        </w:trPr>
        <w:tc>
          <w:tcPr>
            <w:tcW w:w="5238" w:type="dxa"/>
            <w:gridSpan w:val="3"/>
            <w:tcBorders>
              <w:top w:val="single" w:sz="4" w:space="0" w:color="000000"/>
              <w:left w:val="single" w:sz="4" w:space="0" w:color="000000"/>
              <w:bottom w:val="single" w:sz="4" w:space="0" w:color="000000"/>
              <w:right w:val="single" w:sz="4" w:space="0" w:color="000000"/>
            </w:tcBorders>
          </w:tcPr>
          <w:p w:rsidR="00AD2F51" w:rsidRDefault="00BC620C">
            <w:pPr>
              <w:ind w:left="179"/>
            </w:pPr>
            <w:r>
              <w:t xml:space="preserve"> </w:t>
            </w:r>
          </w:p>
          <w:p w:rsidR="00AD2F51" w:rsidRDefault="00BC620C">
            <w:pPr>
              <w:spacing w:line="239" w:lineRule="auto"/>
              <w:ind w:left="179"/>
            </w:pPr>
            <w:r>
              <w:t xml:space="preserve">Through structured music experiences and creative movement: </w:t>
            </w:r>
          </w:p>
          <w:p w:rsidR="00AD2F51" w:rsidRDefault="00BC620C">
            <w:pPr>
              <w:numPr>
                <w:ilvl w:val="0"/>
                <w:numId w:val="4"/>
              </w:numPr>
              <w:spacing w:after="58" w:line="239" w:lineRule="auto"/>
              <w:ind w:right="151" w:hanging="360"/>
            </w:pPr>
            <w:r>
              <w:rPr>
                <w:noProof/>
                <w:lang w:eastAsia="zh-CN"/>
              </w:rPr>
              <w:drawing>
                <wp:anchor distT="0" distB="0" distL="114300" distR="114300" simplePos="0" relativeHeight="251664384" behindDoc="1" locked="0" layoutInCell="1" allowOverlap="0">
                  <wp:simplePos x="0" y="0"/>
                  <wp:positionH relativeFrom="column">
                    <wp:posOffset>296418</wp:posOffset>
                  </wp:positionH>
                  <wp:positionV relativeFrom="paragraph">
                    <wp:posOffset>31722</wp:posOffset>
                  </wp:positionV>
                  <wp:extent cx="329184" cy="91440"/>
                  <wp:effectExtent l="0" t="0" r="0" b="0"/>
                  <wp:wrapNone/>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56"/>
                          <a:stretch>
                            <a:fillRect/>
                          </a:stretch>
                        </pic:blipFill>
                        <pic:spPr>
                          <a:xfrm>
                            <a:off x="0" y="0"/>
                            <a:ext cx="329184" cy="91440"/>
                          </a:xfrm>
                          <a:prstGeom prst="rect">
                            <a:avLst/>
                          </a:prstGeom>
                        </pic:spPr>
                      </pic:pic>
                    </a:graphicData>
                  </a:graphic>
                </wp:anchor>
              </w:drawing>
            </w:r>
            <w:r>
              <w:t xml:space="preserve">I can identify songs that have a verse and a repeating                  chorus (refrain). </w:t>
            </w:r>
          </w:p>
          <w:p w:rsidR="00AD2F51" w:rsidRDefault="00BC620C">
            <w:pPr>
              <w:numPr>
                <w:ilvl w:val="0"/>
                <w:numId w:val="4"/>
              </w:numPr>
              <w:ind w:right="151" w:hanging="360"/>
            </w:pPr>
            <w:r>
              <w:rPr>
                <w:sz w:val="24"/>
              </w:rPr>
              <w:t xml:space="preserve">I can demonstrate how a combination of same and different (contrasting) musical phrases creates a musical form. </w:t>
            </w:r>
          </w:p>
          <w:p w:rsidR="00AD2F51" w:rsidRDefault="00BC620C">
            <w:pPr>
              <w:ind w:left="719"/>
            </w:pPr>
            <w:r>
              <w:rPr>
                <w:sz w:val="20"/>
              </w:rPr>
              <w:t xml:space="preserve"> </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AD2F51" w:rsidRDefault="00BC620C">
            <w:pPr>
              <w:ind w:left="51"/>
              <w:jc w:val="center"/>
            </w:pPr>
            <w:r>
              <w:rPr>
                <w:sz w:val="20"/>
              </w:rPr>
              <w:t xml:space="preserve">  </w:t>
            </w:r>
          </w:p>
          <w:p w:rsidR="00AD2F51" w:rsidRDefault="00BC620C">
            <w:pPr>
              <w:ind w:left="11"/>
              <w:jc w:val="center"/>
            </w:pPr>
            <w:r>
              <w:t xml:space="preserve"> </w:t>
            </w:r>
          </w:p>
          <w:p w:rsidR="00AD2F51" w:rsidRDefault="00BC620C">
            <w:pPr>
              <w:ind w:right="38"/>
              <w:jc w:val="center"/>
            </w:pPr>
            <w:r>
              <w:t xml:space="preserve">composed music </w:t>
            </w:r>
          </w:p>
          <w:p w:rsidR="00AD2F51" w:rsidRDefault="00BC620C">
            <w:pPr>
              <w:ind w:left="11"/>
              <w:jc w:val="center"/>
            </w:pPr>
            <w:r>
              <w:t xml:space="preserve"> </w:t>
            </w:r>
          </w:p>
          <w:p w:rsidR="00AD2F51" w:rsidRDefault="00BC620C">
            <w:pPr>
              <w:ind w:right="38"/>
              <w:jc w:val="center"/>
            </w:pPr>
            <w:r>
              <w:t xml:space="preserve">form (structure)  </w:t>
            </w:r>
          </w:p>
          <w:p w:rsidR="00AD2F51" w:rsidRDefault="00BC620C">
            <w:pPr>
              <w:ind w:right="38"/>
              <w:jc w:val="center"/>
            </w:pPr>
            <w:r>
              <w:t xml:space="preserve">musical phrases </w:t>
            </w:r>
          </w:p>
          <w:p w:rsidR="00AD2F51" w:rsidRDefault="00BC620C">
            <w:pPr>
              <w:ind w:left="11"/>
              <w:jc w:val="center"/>
            </w:pPr>
            <w:r>
              <w:t xml:space="preserve"> </w:t>
            </w:r>
          </w:p>
          <w:p w:rsidR="00AD2F51" w:rsidRDefault="00BC620C">
            <w:pPr>
              <w:ind w:right="38"/>
              <w:jc w:val="center"/>
            </w:pPr>
            <w:r>
              <w:t xml:space="preserve">contrasting sections </w:t>
            </w:r>
          </w:p>
          <w:p w:rsidR="00AD2F51" w:rsidRDefault="00BC620C">
            <w:pPr>
              <w:ind w:left="11"/>
              <w:jc w:val="center"/>
            </w:pPr>
            <w:r>
              <w:t xml:space="preserve"> </w:t>
            </w:r>
          </w:p>
          <w:p w:rsidR="00AD2F51" w:rsidRDefault="00BC620C">
            <w:pPr>
              <w:ind w:right="37"/>
              <w:jc w:val="center"/>
            </w:pPr>
            <w:r>
              <w:t xml:space="preserve">section </w:t>
            </w:r>
          </w:p>
          <w:p w:rsidR="00AD2F51" w:rsidRDefault="00BC620C">
            <w:pPr>
              <w:ind w:right="36"/>
              <w:jc w:val="center"/>
            </w:pPr>
            <w:r>
              <w:t xml:space="preserve">verse/refrain  </w:t>
            </w:r>
          </w:p>
          <w:p w:rsidR="00AD2F51" w:rsidRDefault="00BC620C">
            <w:pPr>
              <w:ind w:left="61"/>
              <w:jc w:val="center"/>
            </w:pPr>
            <w:r>
              <w:t xml:space="preserve">  </w:t>
            </w:r>
          </w:p>
          <w:p w:rsidR="00AD2F51" w:rsidRDefault="00BC620C">
            <w:pPr>
              <w:ind w:left="11"/>
              <w:jc w:val="center"/>
            </w:pPr>
            <w:r>
              <w:t xml:space="preserve"> </w:t>
            </w:r>
          </w:p>
          <w:p w:rsidR="00AD2F51" w:rsidRDefault="00BC620C">
            <w:pPr>
              <w:ind w:right="38"/>
              <w:jc w:val="center"/>
            </w:pPr>
            <w:r>
              <w:t>song fest</w:t>
            </w:r>
            <w:r>
              <w:rPr>
                <w:sz w:val="20"/>
              </w:rPr>
              <w:t xml:space="preserve"> </w:t>
            </w:r>
          </w:p>
        </w:tc>
        <w:tc>
          <w:tcPr>
            <w:tcW w:w="6573" w:type="dxa"/>
            <w:gridSpan w:val="3"/>
            <w:tcBorders>
              <w:top w:val="single" w:sz="4" w:space="0" w:color="000000"/>
              <w:left w:val="single" w:sz="4" w:space="0" w:color="000000"/>
              <w:bottom w:val="single" w:sz="4" w:space="0" w:color="000000"/>
              <w:right w:val="single" w:sz="4" w:space="0" w:color="000000"/>
            </w:tcBorders>
          </w:tcPr>
          <w:p w:rsidR="00AD2F51" w:rsidRDefault="00BC620C">
            <w:r>
              <w:t xml:space="preserve"> </w:t>
            </w:r>
          </w:p>
          <w:p w:rsidR="00AD2F51" w:rsidRDefault="00BC620C">
            <w:pPr>
              <w:spacing w:line="239" w:lineRule="auto"/>
              <w:ind w:left="163" w:hanging="163"/>
            </w:pPr>
            <w:r>
              <w:rPr>
                <w:u w:val="single" w:color="000000"/>
              </w:rPr>
              <w:t>First “I Can</w:t>
            </w:r>
            <w:r>
              <w:t>”-Lead children in singing and illustrating the contrast between the verse and refrain through body percussion, movement, or playing different instruments in such songs a</w:t>
            </w:r>
            <w:hyperlink r:id="rId117">
              <w:r>
                <w:t xml:space="preserve">s </w:t>
              </w:r>
            </w:hyperlink>
            <w:hyperlink r:id="rId118">
              <w:proofErr w:type="spellStart"/>
              <w:r>
                <w:rPr>
                  <w:b/>
                  <w:u w:val="single" w:color="000000"/>
                </w:rPr>
                <w:t>Li’l</w:t>
              </w:r>
              <w:proofErr w:type="spellEnd"/>
              <w:r>
                <w:rPr>
                  <w:b/>
                  <w:u w:val="single" w:color="000000"/>
                </w:rPr>
                <w:t xml:space="preserve"> Liza Jane, Polly</w:t>
              </w:r>
            </w:hyperlink>
            <w:hyperlink r:id="rId119">
              <w:r>
                <w:rPr>
                  <w:b/>
                </w:rPr>
                <w:t xml:space="preserve"> </w:t>
              </w:r>
            </w:hyperlink>
            <w:hyperlink r:id="rId120">
              <w:proofErr w:type="spellStart"/>
              <w:r>
                <w:rPr>
                  <w:b/>
                  <w:u w:val="single" w:color="000000"/>
                </w:rPr>
                <w:t>Wolly</w:t>
              </w:r>
              <w:proofErr w:type="spellEnd"/>
              <w:r>
                <w:rPr>
                  <w:b/>
                  <w:u w:val="single" w:color="000000"/>
                </w:rPr>
                <w:t xml:space="preserve"> Doodle, Rocky Mountain, Yankee Doodle, All Night All Day,</w:t>
              </w:r>
            </w:hyperlink>
            <w:hyperlink r:id="rId121">
              <w:r>
                <w:t xml:space="preserve"> </w:t>
              </w:r>
            </w:hyperlink>
            <w:hyperlink r:id="rId122">
              <w:r>
                <w:rPr>
                  <w:b/>
                  <w:u w:val="single" w:color="000000"/>
                </w:rPr>
                <w:t>This Old Man,</w:t>
              </w:r>
            </w:hyperlink>
            <w:hyperlink r:id="rId123">
              <w:r>
                <w:t xml:space="preserve"> </w:t>
              </w:r>
            </w:hyperlink>
            <w:r>
              <w:t>an</w:t>
            </w:r>
            <w:hyperlink r:id="rId124">
              <w:r>
                <w:t xml:space="preserve">d </w:t>
              </w:r>
            </w:hyperlink>
            <w:hyperlink r:id="rId125">
              <w:proofErr w:type="spellStart"/>
              <w:r>
                <w:rPr>
                  <w:b/>
                  <w:u w:val="single" w:color="000000"/>
                </w:rPr>
                <w:t>Goin</w:t>
              </w:r>
              <w:proofErr w:type="spellEnd"/>
              <w:r>
                <w:rPr>
                  <w:b/>
                  <w:u w:val="single" w:color="000000"/>
                </w:rPr>
                <w:t>’ to the Zoo</w:t>
              </w:r>
            </w:hyperlink>
            <w:hyperlink r:id="rId126">
              <w:r>
                <w:rPr>
                  <w:b/>
                </w:rPr>
                <w:t>.</w:t>
              </w:r>
            </w:hyperlink>
            <w:r>
              <w:rPr>
                <w:b/>
              </w:rPr>
              <w:t xml:space="preserve">  </w:t>
            </w:r>
            <w:r>
              <w:t>Consider a year’s end Song Fest</w:t>
            </w:r>
            <w:r>
              <w:rPr>
                <w:i/>
              </w:rPr>
              <w:t xml:space="preserve"> </w:t>
            </w:r>
            <w:r>
              <w:t>by</w:t>
            </w:r>
            <w:r>
              <w:rPr>
                <w:i/>
              </w:rPr>
              <w:t xml:space="preserve"> </w:t>
            </w:r>
            <w:r>
              <w:t xml:space="preserve">performing favorites from previously learned songs and song games. </w:t>
            </w:r>
          </w:p>
          <w:p w:rsidR="00AD2F51" w:rsidRDefault="00BC620C">
            <w:r>
              <w:t xml:space="preserve"> </w:t>
            </w:r>
          </w:p>
          <w:p w:rsidR="00AD2F51" w:rsidRDefault="00BC620C">
            <w:pPr>
              <w:spacing w:line="239" w:lineRule="auto"/>
              <w:ind w:left="163" w:right="122" w:hanging="163"/>
              <w:jc w:val="both"/>
            </w:pPr>
            <w:r>
              <w:rPr>
                <w:i/>
                <w:u w:val="single" w:color="000000"/>
              </w:rPr>
              <w:t>Second “I Can”</w:t>
            </w:r>
            <w:r>
              <w:rPr>
                <w:i/>
              </w:rPr>
              <w:t xml:space="preserve"> –Singing Activity:  </w:t>
            </w:r>
            <w:r>
              <w:t>Lead children in singing and noticing the ABA form i</w:t>
            </w:r>
            <w:hyperlink r:id="rId127">
              <w:r>
                <w:t xml:space="preserve">n </w:t>
              </w:r>
            </w:hyperlink>
            <w:hyperlink r:id="rId128">
              <w:r>
                <w:rPr>
                  <w:b/>
                  <w:u w:val="single" w:color="000000"/>
                </w:rPr>
                <w:t>Shoo Fly</w:t>
              </w:r>
            </w:hyperlink>
            <w:hyperlink r:id="rId129">
              <w:r>
                <w:rPr>
                  <w:b/>
                </w:rPr>
                <w:t>.</w:t>
              </w:r>
            </w:hyperlink>
            <w:r>
              <w:rPr>
                <w:b/>
              </w:rPr>
              <w:t xml:space="preserve"> </w:t>
            </w:r>
            <w:r>
              <w:rPr>
                <w:i/>
              </w:rPr>
              <w:t xml:space="preserve"> Listening Activity</w:t>
            </w:r>
            <w:r>
              <w:t xml:space="preserve">.  Have the children listen to a recording of Rodgers’s </w:t>
            </w:r>
            <w:hyperlink r:id="rId130">
              <w:r>
                <w:rPr>
                  <w:b/>
                  <w:color w:val="0000FF"/>
                  <w:u w:val="single" w:color="0000FF"/>
                </w:rPr>
                <w:t>March of the Siamese Children</w:t>
              </w:r>
            </w:hyperlink>
            <w:hyperlink r:id="rId131">
              <w:r>
                <w:t>.</w:t>
              </w:r>
            </w:hyperlink>
            <w:r>
              <w:t xml:space="preserve">  Play a game of “follow the leader,” and have the children march and copy your simple movements, each designed for the letter it represents, i.e., all A movements are the same, etc. (ABACABA).  You may also wish to tell the students the story of this scene in </w:t>
            </w:r>
            <w:r>
              <w:rPr>
                <w:i/>
              </w:rPr>
              <w:t xml:space="preserve">The King and </w:t>
            </w:r>
            <w:proofErr w:type="gramStart"/>
            <w:r>
              <w:rPr>
                <w:i/>
              </w:rPr>
              <w:t>I</w:t>
            </w:r>
            <w:proofErr w:type="gramEnd"/>
            <w:r>
              <w:t xml:space="preserve">.  A recording can be googled by typing in: </w:t>
            </w:r>
            <w:r>
              <w:rPr>
                <w:i/>
              </w:rPr>
              <w:t>March of the Siamese Children</w:t>
            </w:r>
            <w:r>
              <w:t xml:space="preserve">.  </w:t>
            </w:r>
            <w:hyperlink r:id="rId132">
              <w:r>
                <w:rPr>
                  <w:b/>
                  <w:color w:val="0000FF"/>
                  <w:u w:val="single" w:color="0000FF"/>
                </w:rPr>
                <w:t>Mozart Horn Concerto Rondo</w:t>
              </w:r>
            </w:hyperlink>
            <w:hyperlink r:id="rId133">
              <w:r>
                <w:rPr>
                  <w:b/>
                  <w:color w:val="548DD4"/>
                  <w:u w:val="single" w:color="0000FF"/>
                </w:rPr>
                <w:t xml:space="preserve"> </w:t>
              </w:r>
            </w:hyperlink>
            <w:r>
              <w:rPr>
                <w:b/>
                <w:color w:val="548DD4"/>
                <w:u w:val="single" w:color="0000FF"/>
              </w:rPr>
              <w:t>(</w:t>
            </w:r>
            <w:r>
              <w:t>ABACA)</w:t>
            </w:r>
            <w:hyperlink r:id="rId134">
              <w:r>
                <w:t xml:space="preserve">; </w:t>
              </w:r>
            </w:hyperlink>
            <w:hyperlink r:id="rId135">
              <w:r>
                <w:rPr>
                  <w:b/>
                  <w:color w:val="0000FF"/>
                  <w:u w:val="single" w:color="0000FF"/>
                </w:rPr>
                <w:t xml:space="preserve">Minute </w:t>
              </w:r>
              <w:proofErr w:type="spellStart"/>
              <w:r>
                <w:rPr>
                  <w:b/>
                  <w:color w:val="0000FF"/>
                  <w:u w:val="single" w:color="0000FF"/>
                </w:rPr>
                <w:t>Waltz</w:t>
              </w:r>
            </w:hyperlink>
            <w:hyperlink r:id="rId136"/>
            <w:hyperlink r:id="rId137">
              <w:r>
                <w:rPr>
                  <w:b/>
                  <w:color w:val="0000FF"/>
                  <w:u w:val="single" w:color="0000FF"/>
                </w:rPr>
                <w:t>Chopin</w:t>
              </w:r>
              <w:proofErr w:type="spellEnd"/>
            </w:hyperlink>
            <w:hyperlink r:id="rId138">
              <w:r>
                <w:rPr>
                  <w:b/>
                </w:rPr>
                <w:t xml:space="preserve"> </w:t>
              </w:r>
            </w:hyperlink>
            <w:r>
              <w:t xml:space="preserve"> (ABA) </w:t>
            </w:r>
          </w:p>
          <w:p w:rsidR="00AD2F51" w:rsidRDefault="00BC620C">
            <w:r>
              <w:t xml:space="preserve"> </w:t>
            </w:r>
          </w:p>
        </w:tc>
      </w:tr>
      <w:tr w:rsidR="00AD2F51">
        <w:tblPrEx>
          <w:tblCellMar>
            <w:top w:w="40" w:type="dxa"/>
            <w:right w:w="0" w:type="dxa"/>
          </w:tblCellMar>
        </w:tblPrEx>
        <w:trPr>
          <w:trHeight w:val="304"/>
        </w:trPr>
        <w:tc>
          <w:tcPr>
            <w:tcW w:w="5238"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111"/>
              <w:jc w:val="center"/>
            </w:pPr>
            <w:r>
              <w:rPr>
                <w:b/>
              </w:rPr>
              <w:t xml:space="preserve">Music Language Objectives </w:t>
            </w:r>
          </w:p>
        </w:tc>
        <w:tc>
          <w:tcPr>
            <w:tcW w:w="0" w:type="auto"/>
            <w:vMerge/>
            <w:tcBorders>
              <w:top w:val="nil"/>
              <w:left w:val="single" w:sz="4" w:space="0" w:color="000000"/>
              <w:bottom w:val="nil"/>
              <w:right w:val="single" w:sz="4" w:space="0" w:color="000000"/>
            </w:tcBorders>
          </w:tcPr>
          <w:p w:rsidR="00AD2F51" w:rsidRDefault="00AD2F51"/>
        </w:tc>
        <w:tc>
          <w:tcPr>
            <w:tcW w:w="6573" w:type="dxa"/>
            <w:gridSpan w:val="3"/>
            <w:tcBorders>
              <w:top w:val="single" w:sz="4" w:space="0" w:color="000000"/>
              <w:left w:val="single" w:sz="4" w:space="0" w:color="000000"/>
              <w:bottom w:val="single" w:sz="4" w:space="0" w:color="000000"/>
              <w:right w:val="single" w:sz="4" w:space="0" w:color="000000"/>
            </w:tcBorders>
            <w:shd w:val="clear" w:color="auto" w:fill="9BBCFF"/>
          </w:tcPr>
          <w:p w:rsidR="00AD2F51" w:rsidRDefault="00BC620C">
            <w:pPr>
              <w:ind w:right="108"/>
              <w:jc w:val="center"/>
            </w:pPr>
            <w:r>
              <w:rPr>
                <w:b/>
              </w:rPr>
              <w:t xml:space="preserve">Resources </w:t>
            </w:r>
          </w:p>
        </w:tc>
      </w:tr>
      <w:tr w:rsidR="00AD2F51">
        <w:tblPrEx>
          <w:tblCellMar>
            <w:top w:w="40" w:type="dxa"/>
            <w:right w:w="0" w:type="dxa"/>
          </w:tblCellMar>
        </w:tblPrEx>
        <w:trPr>
          <w:trHeight w:val="2170"/>
        </w:trPr>
        <w:tc>
          <w:tcPr>
            <w:tcW w:w="5238" w:type="dxa"/>
            <w:gridSpan w:val="3"/>
            <w:tcBorders>
              <w:top w:val="single" w:sz="4" w:space="0" w:color="000000"/>
              <w:left w:val="single" w:sz="4" w:space="0" w:color="000000"/>
              <w:bottom w:val="single" w:sz="4" w:space="0" w:color="000000"/>
              <w:right w:val="single" w:sz="4" w:space="0" w:color="000000"/>
            </w:tcBorders>
            <w:shd w:val="clear" w:color="auto" w:fill="F2F2F2"/>
          </w:tcPr>
          <w:p w:rsidR="00AD2F51" w:rsidRDefault="00BC620C">
            <w:pPr>
              <w:ind w:left="179"/>
            </w:pPr>
            <w:r>
              <w:t xml:space="preserve"> </w:t>
            </w:r>
          </w:p>
          <w:p w:rsidR="00AD2F51" w:rsidRDefault="00BC620C">
            <w:pPr>
              <w:spacing w:line="239" w:lineRule="auto"/>
              <w:ind w:left="179"/>
            </w:pPr>
            <w:r>
              <w:t xml:space="preserve">Through singing, moving, speaking, hand signs, listening, notation, body percussion, dramatizing, and/or creating: </w:t>
            </w:r>
          </w:p>
          <w:p w:rsidR="00AD2F51" w:rsidRDefault="00BC620C">
            <w:pPr>
              <w:spacing w:after="1" w:line="239" w:lineRule="auto"/>
              <w:ind w:left="719" w:right="103" w:hanging="360"/>
            </w:pPr>
            <w:r>
              <w:rPr>
                <w:noProof/>
                <w:lang w:eastAsia="zh-CN"/>
              </w:rPr>
              <mc:AlternateContent>
                <mc:Choice Requires="wpg">
                  <w:drawing>
                    <wp:inline distT="0" distB="0" distL="0" distR="0">
                      <wp:extent cx="128016" cy="172212"/>
                      <wp:effectExtent l="0" t="0" r="0" b="0"/>
                      <wp:docPr id="13644" name="Group 13644"/>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065" name="Picture 2065"/>
                                <pic:cNvPicPr/>
                              </pic:nvPicPr>
                              <pic:blipFill>
                                <a:blip r:embed="rId139"/>
                                <a:stretch>
                                  <a:fillRect/>
                                </a:stretch>
                              </pic:blipFill>
                              <pic:spPr>
                                <a:xfrm>
                                  <a:off x="0" y="0"/>
                                  <a:ext cx="128016" cy="172212"/>
                                </a:xfrm>
                                <a:prstGeom prst="rect">
                                  <a:avLst/>
                                </a:prstGeom>
                              </pic:spPr>
                            </pic:pic>
                            <wps:wsp>
                              <wps:cNvPr id="2066" name="Rectangle 2066"/>
                              <wps:cNvSpPr/>
                              <wps:spPr>
                                <a:xfrm>
                                  <a:off x="64008" y="13319"/>
                                  <a:ext cx="51809" cy="207922"/>
                                </a:xfrm>
                                <a:prstGeom prst="rect">
                                  <a:avLst/>
                                </a:prstGeom>
                                <a:ln>
                                  <a:noFill/>
                                </a:ln>
                              </wps:spPr>
                              <wps:txbx>
                                <w:txbxContent>
                                  <w:p w:rsidR="00AD2F51" w:rsidRDefault="00BC620C">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3644" o:spid="_x0000_s1038"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">
                      <v:shape id="Picture 2065" o:spid="_x0000_s1039"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">
                        <v:imagedata r:id="rId145" o:title=""/>
                      </v:shape>
                      <v:rect id="Rectangle 2066" o:spid="_x0000_s1040"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AD2F51" w:rsidRDefault="00BC620C">
                              <w:r>
                                <w:rPr>
                                  <w:rFonts w:ascii="Arial" w:eastAsia="Arial" w:hAnsi="Arial" w:cs="Arial"/>
                                </w:rPr>
                                <w:t xml:space="preserve"> </w:t>
                              </w:r>
                            </w:p>
                          </w:txbxContent>
                        </v:textbox>
                      </v:rect>
                      <w10:anchorlock/>
                    </v:group>
                  </w:pict>
                </mc:Fallback>
              </mc:AlternateContent>
            </w:r>
            <w:r>
              <w:tab/>
              <w:t xml:space="preserve">I can communicate clearly how sections that are alike or different create form (structure) in music. </w:t>
            </w:r>
          </w:p>
          <w:p w:rsidR="00AD2F51" w:rsidRDefault="00BC620C">
            <w:pPr>
              <w:ind w:left="395"/>
            </w:pPr>
            <w:r>
              <w:rPr>
                <w:b/>
              </w:rPr>
              <w:t xml:space="preserve"> </w:t>
            </w:r>
          </w:p>
        </w:tc>
        <w:tc>
          <w:tcPr>
            <w:tcW w:w="0" w:type="auto"/>
            <w:vMerge/>
            <w:tcBorders>
              <w:top w:val="nil"/>
              <w:left w:val="single" w:sz="4" w:space="0" w:color="000000"/>
              <w:bottom w:val="single" w:sz="4" w:space="0" w:color="000000"/>
              <w:right w:val="single" w:sz="4" w:space="0" w:color="000000"/>
            </w:tcBorders>
          </w:tcPr>
          <w:p w:rsidR="00AD2F51" w:rsidRDefault="00AD2F51"/>
        </w:tc>
        <w:tc>
          <w:tcPr>
            <w:tcW w:w="6573" w:type="dxa"/>
            <w:gridSpan w:val="3"/>
            <w:tcBorders>
              <w:top w:val="single" w:sz="4" w:space="0" w:color="000000"/>
              <w:left w:val="single" w:sz="4" w:space="0" w:color="000000"/>
              <w:bottom w:val="single" w:sz="4" w:space="0" w:color="000000"/>
              <w:right w:val="single" w:sz="4" w:space="0" w:color="000000"/>
            </w:tcBorders>
            <w:shd w:val="clear" w:color="auto" w:fill="F2F2F2"/>
          </w:tcPr>
          <w:p w:rsidR="00AD2F51" w:rsidRDefault="00BC620C">
            <w:r>
              <w:t xml:space="preserve"> </w:t>
            </w:r>
          </w:p>
          <w:p w:rsidR="00AD2F51" w:rsidRDefault="00BC620C">
            <w:r>
              <w:rPr>
                <w:sz w:val="16"/>
              </w:rPr>
              <w:t xml:space="preserve"> </w:t>
            </w:r>
          </w:p>
        </w:tc>
      </w:tr>
    </w:tbl>
    <w:p w:rsidR="00AD2F51" w:rsidRDefault="00BC620C">
      <w:pPr>
        <w:spacing w:after="0"/>
        <w:jc w:val="both"/>
      </w:pPr>
      <w:r>
        <w:rPr>
          <w:sz w:val="14"/>
        </w:rPr>
        <w:t xml:space="preserve"> </w:t>
      </w:r>
    </w:p>
    <w:sectPr w:rsidR="00AD2F51">
      <w:pgSz w:w="15840" w:h="12240" w:orient="landscape"/>
      <w:pgMar w:top="995" w:right="808" w:bottom="77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83E"/>
    <w:multiLevelType w:val="hybridMultilevel"/>
    <w:tmpl w:val="3F96DCF6"/>
    <w:lvl w:ilvl="0" w:tplc="813C66F2">
      <w:start w:val="1"/>
      <w:numFmt w:val="decimal"/>
      <w:lvlText w:val="%1."/>
      <w:lvlJc w:val="left"/>
      <w:pPr>
        <w:ind w:left="8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3146642">
      <w:start w:val="1"/>
      <w:numFmt w:val="lowerLetter"/>
      <w:lvlText w:val="%2"/>
      <w:lvlJc w:val="left"/>
      <w:pPr>
        <w:ind w:left="19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D18DA6A">
      <w:start w:val="1"/>
      <w:numFmt w:val="lowerRoman"/>
      <w:lvlText w:val="%3"/>
      <w:lvlJc w:val="left"/>
      <w:pPr>
        <w:ind w:left="26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8E8AD656">
      <w:start w:val="1"/>
      <w:numFmt w:val="decimal"/>
      <w:lvlText w:val="%4"/>
      <w:lvlJc w:val="left"/>
      <w:pPr>
        <w:ind w:left="33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2E96AAFA">
      <w:start w:val="1"/>
      <w:numFmt w:val="lowerLetter"/>
      <w:lvlText w:val="%5"/>
      <w:lvlJc w:val="left"/>
      <w:pPr>
        <w:ind w:left="406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E2C8D82C">
      <w:start w:val="1"/>
      <w:numFmt w:val="lowerRoman"/>
      <w:lvlText w:val="%6"/>
      <w:lvlJc w:val="left"/>
      <w:pPr>
        <w:ind w:left="47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2E26DF2">
      <w:start w:val="1"/>
      <w:numFmt w:val="decimal"/>
      <w:lvlText w:val="%7"/>
      <w:lvlJc w:val="left"/>
      <w:pPr>
        <w:ind w:left="55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270D960">
      <w:start w:val="1"/>
      <w:numFmt w:val="lowerLetter"/>
      <w:lvlText w:val="%8"/>
      <w:lvlJc w:val="left"/>
      <w:pPr>
        <w:ind w:left="62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626CAC4">
      <w:start w:val="1"/>
      <w:numFmt w:val="lowerRoman"/>
      <w:lvlText w:val="%9"/>
      <w:lvlJc w:val="left"/>
      <w:pPr>
        <w:ind w:left="69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3F571ECE"/>
    <w:multiLevelType w:val="hybridMultilevel"/>
    <w:tmpl w:val="E304AC82"/>
    <w:lvl w:ilvl="0" w:tplc="865E4E78">
      <w:start w:val="1"/>
      <w:numFmt w:val="decimal"/>
      <w:lvlText w:val="%1."/>
      <w:lvlJc w:val="left"/>
      <w:pPr>
        <w:ind w:left="345" w:hanging="360"/>
      </w:pPr>
      <w:rPr>
        <w:rFonts w:hint="default"/>
        <w:sz w:val="23"/>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46160B25"/>
    <w:multiLevelType w:val="hybridMultilevel"/>
    <w:tmpl w:val="98AC9A9E"/>
    <w:lvl w:ilvl="0" w:tplc="2D5A298A">
      <w:start w:val="1"/>
      <w:numFmt w:val="decimal"/>
      <w:lvlText w:val="%1."/>
      <w:lvlJc w:val="left"/>
      <w:pPr>
        <w:ind w:left="19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160E9B7A">
      <w:start w:val="1"/>
      <w:numFmt w:val="lowerLetter"/>
      <w:lvlText w:val="%2"/>
      <w:lvlJc w:val="left"/>
      <w:pPr>
        <w:ind w:left="17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816AAD8">
      <w:start w:val="1"/>
      <w:numFmt w:val="lowerRoman"/>
      <w:lvlText w:val="%3"/>
      <w:lvlJc w:val="left"/>
      <w:pPr>
        <w:ind w:left="24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5C4E8A8">
      <w:start w:val="1"/>
      <w:numFmt w:val="decimal"/>
      <w:lvlText w:val="%4"/>
      <w:lvlJc w:val="left"/>
      <w:pPr>
        <w:ind w:left="316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005AD0C4">
      <w:start w:val="1"/>
      <w:numFmt w:val="lowerLetter"/>
      <w:lvlText w:val="%5"/>
      <w:lvlJc w:val="left"/>
      <w:pPr>
        <w:ind w:left="38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A4665346">
      <w:start w:val="1"/>
      <w:numFmt w:val="lowerRoman"/>
      <w:lvlText w:val="%6"/>
      <w:lvlJc w:val="left"/>
      <w:pPr>
        <w:ind w:left="46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F6221F66">
      <w:start w:val="1"/>
      <w:numFmt w:val="decimal"/>
      <w:lvlText w:val="%7"/>
      <w:lvlJc w:val="left"/>
      <w:pPr>
        <w:ind w:left="53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57C8258">
      <w:start w:val="1"/>
      <w:numFmt w:val="lowerLetter"/>
      <w:lvlText w:val="%8"/>
      <w:lvlJc w:val="left"/>
      <w:pPr>
        <w:ind w:left="60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1683BD6">
      <w:start w:val="1"/>
      <w:numFmt w:val="lowerRoman"/>
      <w:lvlText w:val="%9"/>
      <w:lvlJc w:val="left"/>
      <w:pPr>
        <w:ind w:left="676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5CCE15EA"/>
    <w:multiLevelType w:val="hybridMultilevel"/>
    <w:tmpl w:val="B6149636"/>
    <w:lvl w:ilvl="0" w:tplc="36E2CBFE">
      <w:start w:val="1"/>
      <w:numFmt w:val="decimal"/>
      <w:lvlText w:val="%1."/>
      <w:lvlJc w:val="left"/>
      <w:pPr>
        <w:ind w:left="9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CB664BE">
      <w:start w:val="1"/>
      <w:numFmt w:val="lowerLetter"/>
      <w:lvlText w:val="%2"/>
      <w:lvlJc w:val="left"/>
      <w:pPr>
        <w:ind w:left="17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4C3E708A">
      <w:start w:val="1"/>
      <w:numFmt w:val="lowerRoman"/>
      <w:lvlText w:val="%3"/>
      <w:lvlJc w:val="left"/>
      <w:pPr>
        <w:ind w:left="24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E1B6826C">
      <w:start w:val="1"/>
      <w:numFmt w:val="decimal"/>
      <w:lvlText w:val="%4"/>
      <w:lvlJc w:val="left"/>
      <w:pPr>
        <w:ind w:left="316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4089C42">
      <w:start w:val="1"/>
      <w:numFmt w:val="lowerLetter"/>
      <w:lvlText w:val="%5"/>
      <w:lvlJc w:val="left"/>
      <w:pPr>
        <w:ind w:left="38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161ECE08">
      <w:start w:val="1"/>
      <w:numFmt w:val="lowerRoman"/>
      <w:lvlText w:val="%6"/>
      <w:lvlJc w:val="left"/>
      <w:pPr>
        <w:ind w:left="46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9BC5786">
      <w:start w:val="1"/>
      <w:numFmt w:val="decimal"/>
      <w:lvlText w:val="%7"/>
      <w:lvlJc w:val="left"/>
      <w:pPr>
        <w:ind w:left="53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320B7FA">
      <w:start w:val="1"/>
      <w:numFmt w:val="lowerLetter"/>
      <w:lvlText w:val="%8"/>
      <w:lvlJc w:val="left"/>
      <w:pPr>
        <w:ind w:left="60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639CDF1A">
      <w:start w:val="1"/>
      <w:numFmt w:val="lowerRoman"/>
      <w:lvlText w:val="%9"/>
      <w:lvlJc w:val="left"/>
      <w:pPr>
        <w:ind w:left="676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6ED95840"/>
    <w:multiLevelType w:val="hybridMultilevel"/>
    <w:tmpl w:val="C7D6F198"/>
    <w:lvl w:ilvl="0" w:tplc="DAE656DE">
      <w:start w:val="1"/>
      <w:numFmt w:val="decimal"/>
      <w:lvlText w:val="%1."/>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7C8B4E">
      <w:start w:val="1"/>
      <w:numFmt w:val="lowerLetter"/>
      <w:lvlText w:val="%2"/>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D0256E">
      <w:start w:val="1"/>
      <w:numFmt w:val="lowerRoman"/>
      <w:lvlText w:val="%3"/>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CA7A50">
      <w:start w:val="1"/>
      <w:numFmt w:val="decimal"/>
      <w:lvlText w:val="%4"/>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AC5476">
      <w:start w:val="1"/>
      <w:numFmt w:val="lowerLetter"/>
      <w:lvlText w:val="%5"/>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4066D6">
      <w:start w:val="1"/>
      <w:numFmt w:val="lowerRoman"/>
      <w:lvlText w:val="%6"/>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0CEE4">
      <w:start w:val="1"/>
      <w:numFmt w:val="decimal"/>
      <w:lvlText w:val="%7"/>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7A0500">
      <w:start w:val="1"/>
      <w:numFmt w:val="lowerLetter"/>
      <w:lvlText w:val="%8"/>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A8E3C8">
      <w:start w:val="1"/>
      <w:numFmt w:val="lowerRoman"/>
      <w:lvlText w:val="%9"/>
      <w:lvlJc w:val="left"/>
      <w:pPr>
        <w:ind w:left="6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51"/>
    <w:rsid w:val="00153FDD"/>
    <w:rsid w:val="0032177B"/>
    <w:rsid w:val="005A3CD8"/>
    <w:rsid w:val="007B11EC"/>
    <w:rsid w:val="008B7182"/>
    <w:rsid w:val="00AD2F51"/>
    <w:rsid w:val="00B970D5"/>
    <w:rsid w:val="00BC620C"/>
    <w:rsid w:val="00D17EE3"/>
    <w:rsid w:val="00D93FD2"/>
    <w:rsid w:val="00D96471"/>
    <w:rsid w:val="00E21886"/>
    <w:rsid w:val="00FB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1702"/>
  <w15:docId w15:val="{70E68A4C-9532-4B0E-8ABD-3B4CC87C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23"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727"/>
      <w:jc w:val="center"/>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chools.utah.gov/CURR/fineart/Elementary/Songbook/Music.aspx" TargetMode="External"/><Relationship Id="rId21" Type="http://schemas.openxmlformats.org/officeDocument/2006/relationships/hyperlink" Target="http://schools.utah.gov/CURR/fineart/Elementary/Songbook/Music.aspx" TargetMode="External"/><Relationship Id="rId42" Type="http://schemas.openxmlformats.org/officeDocument/2006/relationships/hyperlink" Target="http://schools.utah.gov/CURR/fineart/Elementary.aspxhttp:/schools.utah.gov/CURR/fineart/Elementary/Songbook/Music.aspx" TargetMode="External"/><Relationship Id="rId63" Type="http://schemas.openxmlformats.org/officeDocument/2006/relationships/hyperlink" Target="http://schools.utah.gov/CURR/fineart/Elementary/Second-Grade/Music-Teaching-Map_Second.aspx" TargetMode="External"/><Relationship Id="rId84" Type="http://schemas.openxmlformats.org/officeDocument/2006/relationships/hyperlink" Target="http://schools.utah.gov/CURR/fineart/Elementary/Songbook/Music.aspx" TargetMode="External"/><Relationship Id="rId138" Type="http://schemas.openxmlformats.org/officeDocument/2006/relationships/hyperlink" Target="http://www.youtube.com/watch?v=fWM-cQpqixU" TargetMode="External"/><Relationship Id="rId107" Type="http://schemas.openxmlformats.org/officeDocument/2006/relationships/hyperlink" Target="http://www.google.com/search?hl=en&amp;q=youtube+music" TargetMode="External"/><Relationship Id="rId11" Type="http://schemas.openxmlformats.org/officeDocument/2006/relationships/hyperlink" Target="http://schools.utah.gov/CURR/fineart/Elementary/Songbook/Music.aspx" TargetMode="External"/><Relationship Id="rId32" Type="http://schemas.openxmlformats.org/officeDocument/2006/relationships/hyperlink" Target="http://schools.utah.gov/CURR/fineart/Elementary/Songbook/Music.aspx" TargetMode="External"/><Relationship Id="rId37" Type="http://schemas.openxmlformats.org/officeDocument/2006/relationships/hyperlink" Target="http://schools.utah.gov/CURR/fineart/Elementary/Songbook/Music.aspx" TargetMode="External"/><Relationship Id="rId53" Type="http://schemas.openxmlformats.org/officeDocument/2006/relationships/hyperlink" Target="http://schools.utah.gov/CURR/fineart/Elementary/Songbook/Music.aspx" TargetMode="External"/><Relationship Id="rId58" Type="http://schemas.openxmlformats.org/officeDocument/2006/relationships/hyperlink" Target="http://schools.utah.gov/CURR/fineart/Elementary/Songbook/Music.aspx" TargetMode="External"/><Relationship Id="rId74" Type="http://schemas.openxmlformats.org/officeDocument/2006/relationships/hyperlink" Target="http://schools.utah.gov/CURR/fineart/Elementary/Songbook/Music.aspx" TargetMode="External"/><Relationship Id="rId79" Type="http://schemas.openxmlformats.org/officeDocument/2006/relationships/hyperlink" Target="http://schools.utah.gov/CURR/fineart/Elementary/Songbook/Music.aspx" TargetMode="External"/><Relationship Id="rId102" Type="http://schemas.openxmlformats.org/officeDocument/2006/relationships/hyperlink" Target="http://www.youtube.com/watch?v=N6K_IuBsRM4" TargetMode="External"/><Relationship Id="rId123" Type="http://schemas.openxmlformats.org/officeDocument/2006/relationships/hyperlink" Target="http://schools.utah.gov/CURR/fineart/Elementary/Songbook/Music.aspx" TargetMode="External"/><Relationship Id="rId128" Type="http://schemas.openxmlformats.org/officeDocument/2006/relationships/hyperlink" Target="http://schools.utah.gov/CURR/fineart/Elementary/Songbook/Music.aspx" TargetMode="External"/><Relationship Id="rId5" Type="http://schemas.openxmlformats.org/officeDocument/2006/relationships/image" Target="media/image1.png"/><Relationship Id="rId90" Type="http://schemas.openxmlformats.org/officeDocument/2006/relationships/hyperlink" Target="http://schools.utah.gov/CURR/fineart/Elementary/Songbook/Music.aspx" TargetMode="External"/><Relationship Id="rId95" Type="http://schemas.openxmlformats.org/officeDocument/2006/relationships/hyperlink" Target="http://www.youtube.com/watch?v=N6K_IuBsRM4" TargetMode="External"/><Relationship Id="rId22" Type="http://schemas.openxmlformats.org/officeDocument/2006/relationships/hyperlink" Target="http://schools.utah.gov/CURR/fineart/Elementary/Songbook/Music.aspx" TargetMode="External"/><Relationship Id="rId27" Type="http://schemas.openxmlformats.org/officeDocument/2006/relationships/hyperlink" Target="http://schools.utah.gov/CURR/fineart/Elementary/Songbook/Music.aspx" TargetMode="External"/><Relationship Id="rId43" Type="http://schemas.openxmlformats.org/officeDocument/2006/relationships/hyperlink" Target="http://schools.utah.gov/CURR/fineart/Elementary.aspxhttp:/schools.utah.gov/CURR/fineart/Elementary/Songbook/Music.aspx" TargetMode="External"/><Relationship Id="rId48" Type="http://schemas.openxmlformats.org/officeDocument/2006/relationships/hyperlink" Target="http://schools.utah.gov/CURR/fineart/Elementary/Songbook/Music.aspx" TargetMode="External"/><Relationship Id="rId64" Type="http://schemas.openxmlformats.org/officeDocument/2006/relationships/hyperlink" Target="http://schools.utah.gov/CURR/fineart/Elementary/Second-Grade/Music-Teaching-Map_Second.aspx" TargetMode="External"/><Relationship Id="rId69" Type="http://schemas.openxmlformats.org/officeDocument/2006/relationships/hyperlink" Target="http://schools.utah.gov/CURR/fineart/Elementary.aspxhttp:/schools.utah.gov/CURR/fineart/Elementary/Songbook/Music.aspxhttp:/schools.utah.gov/CURR/fineart/Elementary/Songbook/Music.aspx" TargetMode="External"/><Relationship Id="rId113" Type="http://schemas.openxmlformats.org/officeDocument/2006/relationships/hyperlink" Target="http://www.classicsforkids.com/" TargetMode="External"/><Relationship Id="rId118" Type="http://schemas.openxmlformats.org/officeDocument/2006/relationships/hyperlink" Target="http://schools.utah.gov/CURR/fineart/Elementary/Songbook/Music.aspx" TargetMode="External"/><Relationship Id="rId134" Type="http://schemas.openxmlformats.org/officeDocument/2006/relationships/hyperlink" Target="http://www.youtube.com/watch?v=fWM-cQpqixU" TargetMode="External"/><Relationship Id="rId139" Type="http://schemas.openxmlformats.org/officeDocument/2006/relationships/image" Target="media/image4.png"/><Relationship Id="rId80" Type="http://schemas.openxmlformats.org/officeDocument/2006/relationships/hyperlink" Target="http://schools.utah.gov/CURR/fineart/Elementary/Songbook/Music.aspx" TargetMode="External"/><Relationship Id="rId85" Type="http://schemas.openxmlformats.org/officeDocument/2006/relationships/image" Target="media/image30.png"/><Relationship Id="rId12" Type="http://schemas.openxmlformats.org/officeDocument/2006/relationships/hyperlink" Target="http://schools.utah.gov/CURR/fineart/Elementary/Songbook/Music.aspx" TargetMode="External"/><Relationship Id="rId17" Type="http://schemas.openxmlformats.org/officeDocument/2006/relationships/hyperlink" Target="http://schools.utah.gov/CURR/fineart/Elementary/Songbook/Music.aspx" TargetMode="External"/><Relationship Id="rId33" Type="http://schemas.openxmlformats.org/officeDocument/2006/relationships/hyperlink" Target="http://schools.utah.gov/CURR/fineart/Elementary/Songbook/Music.aspx" TargetMode="External"/><Relationship Id="rId38" Type="http://schemas.openxmlformats.org/officeDocument/2006/relationships/hyperlink" Target="http://schools.utah.gov/CURR/fineart/Elementary/Songbook/Music.aspx" TargetMode="External"/><Relationship Id="rId59" Type="http://schemas.openxmlformats.org/officeDocument/2006/relationships/hyperlink" Target="http://schools.utah.gov/CURR/fineart/Elementary/Songbook/Music.aspx" TargetMode="External"/><Relationship Id="rId103" Type="http://schemas.openxmlformats.org/officeDocument/2006/relationships/hyperlink" Target="http://www.youtube.com/watch?v=N6K_IuBsRM4" TargetMode="External"/><Relationship Id="rId108" Type="http://schemas.openxmlformats.org/officeDocument/2006/relationships/hyperlink" Target="http://www.google.com/search?hl=en&amp;q=youtube+music" TargetMode="External"/><Relationship Id="rId124" Type="http://schemas.openxmlformats.org/officeDocument/2006/relationships/hyperlink" Target="http://schools.utah.gov/CURR/fineart/Elementary/Songbook/Music.aspx" TargetMode="External"/><Relationship Id="rId129" Type="http://schemas.openxmlformats.org/officeDocument/2006/relationships/hyperlink" Target="http://schools.utah.gov/CURR/fineart/Elementary/Songbook/Music.aspx" TargetMode="External"/><Relationship Id="rId54" Type="http://schemas.openxmlformats.org/officeDocument/2006/relationships/hyperlink" Target="http://schools.utah.gov/CURR/fineart/Elementary/Songbook/Music.aspx" TargetMode="External"/><Relationship Id="rId70" Type="http://schemas.openxmlformats.org/officeDocument/2006/relationships/hyperlink" Target="http://schools.utah.gov/CURR/fineart/Elementary.aspxhttp:/schools.utah.gov/CURR/fineart/Elementary/Songbook/Music.aspxhttp:/schools.utah.gov/CURR/fineart/Elementary/Songbook/Music.aspx" TargetMode="External"/><Relationship Id="rId75" Type="http://schemas.openxmlformats.org/officeDocument/2006/relationships/hyperlink" Target="http://schools.utah.gov/CURR/fineart/Elementary/Songbook/Music.aspx" TargetMode="External"/><Relationship Id="rId91" Type="http://schemas.openxmlformats.org/officeDocument/2006/relationships/hyperlink" Target="http://www.youtube.com/watch?v=rW8QidU20I8&amp;feature=relmfu" TargetMode="External"/><Relationship Id="rId96" Type="http://schemas.openxmlformats.org/officeDocument/2006/relationships/hyperlink" Target="http://www.youtube.com/watch?v=N6K_IuBsRM4" TargetMode="External"/><Relationship Id="rId145"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chools.utah.gov/CURR/fineart/Elementary/Songbook/Music.aspx" TargetMode="External"/><Relationship Id="rId23" Type="http://schemas.openxmlformats.org/officeDocument/2006/relationships/hyperlink" Target="http://schools.utah.gov/CURR/fineart/Elementary/Songbook/Music.aspx" TargetMode="External"/><Relationship Id="rId28" Type="http://schemas.openxmlformats.org/officeDocument/2006/relationships/hyperlink" Target="http://schools.utah.gov/CURR/fineart/Elementary/Songbook/Music.aspx" TargetMode="External"/><Relationship Id="rId49" Type="http://schemas.openxmlformats.org/officeDocument/2006/relationships/hyperlink" Target="http://schools.utah.gov/CURR/fineart/Elementary/Songbook/Music.aspx" TargetMode="External"/><Relationship Id="rId114" Type="http://schemas.openxmlformats.org/officeDocument/2006/relationships/hyperlink" Target="http://www.classicsforkids.com/" TargetMode="External"/><Relationship Id="rId119" Type="http://schemas.openxmlformats.org/officeDocument/2006/relationships/hyperlink" Target="http://schools.utah.gov/CURR/fineart/Elementary/Songbook/Music.aspx" TargetMode="External"/><Relationship Id="rId44" Type="http://schemas.openxmlformats.org/officeDocument/2006/relationships/hyperlink" Target="http://schools.utah.gov/CURR/fineart/Elementary/Songbook/Music.aspx" TargetMode="External"/><Relationship Id="rId60" Type="http://schemas.openxmlformats.org/officeDocument/2006/relationships/hyperlink" Target="http://schools.utah.gov/CURR/fineart/Elementary/Second-Grade/Music-Teaching-Map_Second.aspx" TargetMode="External"/><Relationship Id="rId65" Type="http://schemas.openxmlformats.org/officeDocument/2006/relationships/hyperlink" Target="http://www.youtube.com/watch?v=s9JElDoQbE8" TargetMode="External"/><Relationship Id="rId81" Type="http://schemas.openxmlformats.org/officeDocument/2006/relationships/hyperlink" Target="http://schools.utah.gov/CURR/fineart/Elementary/Songbook/Music.aspx" TargetMode="External"/><Relationship Id="rId86" Type="http://schemas.openxmlformats.org/officeDocument/2006/relationships/hyperlink" Target="http://www.google.com/search?hl=en&amp;q=beeethoven%27s+Fifth+youtubehttp://schools.utah.gov/CURR/fineart/Elementary/Songbook/Music.aspx" TargetMode="External"/><Relationship Id="rId130" Type="http://schemas.openxmlformats.org/officeDocument/2006/relationships/hyperlink" Target="http://www.youtube.com/watch?v=mnD1JtSALCA" TargetMode="External"/><Relationship Id="rId135" Type="http://schemas.openxmlformats.org/officeDocument/2006/relationships/hyperlink" Target="http://www.youtube.com/watch?v=fWM-cQpqixU" TargetMode="External"/><Relationship Id="rId13" Type="http://schemas.openxmlformats.org/officeDocument/2006/relationships/hyperlink" Target="http://schools.utah.gov/CURR/fineart/Elementary/Songbook/Music.aspx" TargetMode="External"/><Relationship Id="rId18" Type="http://schemas.openxmlformats.org/officeDocument/2006/relationships/hyperlink" Target="http://schools.utah.gov/CURR/fineart/Elementary/Songbook/Music.aspx" TargetMode="External"/><Relationship Id="rId39" Type="http://schemas.openxmlformats.org/officeDocument/2006/relationships/hyperlink" Target="http://schools.utah.gov/CURR/fineart/Elementary/Songbook/Music.aspx" TargetMode="External"/><Relationship Id="rId109" Type="http://schemas.openxmlformats.org/officeDocument/2006/relationships/hyperlink" Target="http://www.google.com/search?hl=en&amp;q=youtube+music" TargetMode="External"/><Relationship Id="rId34" Type="http://schemas.openxmlformats.org/officeDocument/2006/relationships/hyperlink" Target="http://schools.utah.gov/CURR/fineart/Elementary/Songbook/Music.aspx" TargetMode="External"/><Relationship Id="rId50" Type="http://schemas.openxmlformats.org/officeDocument/2006/relationships/hyperlink" Target="http://schools.utah.gov/CURR/fineart/Elementary/Songbook/Music.aspx" TargetMode="External"/><Relationship Id="rId55" Type="http://schemas.openxmlformats.org/officeDocument/2006/relationships/hyperlink" Target="http://schools.utah.gov/CURR/fineart/Elementary/Songbook/Music.aspx" TargetMode="External"/><Relationship Id="rId76" Type="http://schemas.openxmlformats.org/officeDocument/2006/relationships/hyperlink" Target="http://schools.utah.gov/CURR/fineart/Elementary/Songbook/Music.aspx" TargetMode="External"/><Relationship Id="rId97" Type="http://schemas.openxmlformats.org/officeDocument/2006/relationships/hyperlink" Target="http://www.youtube.com/watch?v=N6K_IuBsRM4" TargetMode="External"/><Relationship Id="rId104" Type="http://schemas.openxmlformats.org/officeDocument/2006/relationships/hyperlink" Target="http://www.youtube.com/watch?v=N6K_IuBsRM4" TargetMode="External"/><Relationship Id="rId120" Type="http://schemas.openxmlformats.org/officeDocument/2006/relationships/hyperlink" Target="http://schools.utah.gov/CURR/fineart/Elementary/Songbook/Music.aspx" TargetMode="External"/><Relationship Id="rId125" Type="http://schemas.openxmlformats.org/officeDocument/2006/relationships/hyperlink" Target="http://schools.utah.gov/CURR/fineart/Elementary/Songbook/Music.aspx" TargetMode="External"/><Relationship Id="rId146" Type="http://schemas.openxmlformats.org/officeDocument/2006/relationships/fontTable" Target="fontTable.xml"/><Relationship Id="rId7" Type="http://schemas.openxmlformats.org/officeDocument/2006/relationships/hyperlink" Target="http://schools.utah.gov/CURR/fineart/Elementary/Songbook/Music.aspx" TargetMode="External"/><Relationship Id="rId71" Type="http://schemas.openxmlformats.org/officeDocument/2006/relationships/hyperlink" Target="http://schools.utah.gov/CURR/fineart/Elementary/Songbook/Music.aspx" TargetMode="External"/><Relationship Id="rId92" Type="http://schemas.openxmlformats.org/officeDocument/2006/relationships/hyperlink" Target="http://www.youtube.com/watch?v=rW8QidU20I8&amp;feature=relmfu" TargetMode="External"/><Relationship Id="rId2" Type="http://schemas.openxmlformats.org/officeDocument/2006/relationships/styles" Target="styles.xml"/><Relationship Id="rId29" Type="http://schemas.openxmlformats.org/officeDocument/2006/relationships/hyperlink" Target="http://schools.utah.gov/CURR/fineart/Elementary/Songbook/Music.aspx" TargetMode="External"/><Relationship Id="rId24" Type="http://schemas.openxmlformats.org/officeDocument/2006/relationships/hyperlink" Target="http://schools.utah.gov/CURR/fineart/Elementary/Songbook/Music.aspx" TargetMode="External"/><Relationship Id="rId40" Type="http://schemas.openxmlformats.org/officeDocument/2006/relationships/hyperlink" Target="http://schools.utah.gov/CURR/fineart/Elementary/Songbook/Music.aspx" TargetMode="External"/><Relationship Id="rId45" Type="http://schemas.openxmlformats.org/officeDocument/2006/relationships/hyperlink" Target="http://schools.utah.gov/CURR/fineart/Elementary/Songbook/Music.aspx" TargetMode="External"/><Relationship Id="rId66" Type="http://schemas.openxmlformats.org/officeDocument/2006/relationships/hyperlink" Target="http://www.youtube.com/watch?v=s9JElDoQbE8" TargetMode="External"/><Relationship Id="rId87" Type="http://schemas.openxmlformats.org/officeDocument/2006/relationships/hyperlink" Target="http://www.google.com/search?hl=en&amp;q=beeethoven%27s+Fifth+youtubehttp://schools.utah.gov/CURR/fineart/Elementary/Songbook/Music.aspx" TargetMode="External"/><Relationship Id="rId110" Type="http://schemas.openxmlformats.org/officeDocument/2006/relationships/hyperlink" Target="http://www.google.com/search?hl=en&amp;q=youtube+music" TargetMode="External"/><Relationship Id="rId115" Type="http://schemas.openxmlformats.org/officeDocument/2006/relationships/hyperlink" Target="http://www.sfskids.org/templates/splash.asp" TargetMode="External"/><Relationship Id="rId131" Type="http://schemas.openxmlformats.org/officeDocument/2006/relationships/hyperlink" Target="http://www.youtube.com/watch?v=mnD1JtSALCA" TargetMode="External"/><Relationship Id="rId136" Type="http://schemas.openxmlformats.org/officeDocument/2006/relationships/hyperlink" Target="http://www.youtube.com/watch?v=fWM-cQpqixU" TargetMode="External"/><Relationship Id="rId61" Type="http://schemas.openxmlformats.org/officeDocument/2006/relationships/hyperlink" Target="http://schools.utah.gov/CURR/fineart/Elementary/Second-Grade/Music-Teaching-Map_Second.aspx" TargetMode="External"/><Relationship Id="rId82" Type="http://schemas.openxmlformats.org/officeDocument/2006/relationships/hyperlink" Target="http://schools.utah.gov/CURR/fineart/Elementary/Songbook/Music.aspx" TargetMode="External"/><Relationship Id="rId19" Type="http://schemas.openxmlformats.org/officeDocument/2006/relationships/hyperlink" Target="http://schools.utah.gov/CURR/fineart/Elementary/Songbook/Music.aspx" TargetMode="External"/><Relationship Id="rId14" Type="http://schemas.openxmlformats.org/officeDocument/2006/relationships/hyperlink" Target="http://schools.utah.gov/CURR/fineart/Elementary/Songbook/Music.aspx" TargetMode="External"/><Relationship Id="rId30" Type="http://schemas.openxmlformats.org/officeDocument/2006/relationships/hyperlink" Target="http://schools.utah.gov/CURR/fineart/Elementary/Songbook/Music.aspx" TargetMode="External"/><Relationship Id="rId35" Type="http://schemas.openxmlformats.org/officeDocument/2006/relationships/hyperlink" Target="http://schools.utah.gov/CURR/fineart/Elementary/Songbook/Music.aspx" TargetMode="External"/><Relationship Id="rId56" Type="http://schemas.openxmlformats.org/officeDocument/2006/relationships/image" Target="media/image2.png"/><Relationship Id="rId77" Type="http://schemas.openxmlformats.org/officeDocument/2006/relationships/hyperlink" Target="http://schools.utah.gov/CURR/fineart/Elementary/Songbook/Music.aspx" TargetMode="External"/><Relationship Id="rId100" Type="http://schemas.openxmlformats.org/officeDocument/2006/relationships/hyperlink" Target="http://www.youtube.com/watch?v=N6K_IuBsRM4" TargetMode="External"/><Relationship Id="rId105" Type="http://schemas.openxmlformats.org/officeDocument/2006/relationships/hyperlink" Target="http://www.youtube.com/watch?v=N6K_IuBsRM4" TargetMode="External"/><Relationship Id="rId126" Type="http://schemas.openxmlformats.org/officeDocument/2006/relationships/hyperlink" Target="http://schools.utah.gov/CURR/fineart/Elementary/Songbook/Music.aspx" TargetMode="External"/><Relationship Id="rId147" Type="http://schemas.openxmlformats.org/officeDocument/2006/relationships/theme" Target="theme/theme1.xml"/><Relationship Id="rId8" Type="http://schemas.openxmlformats.org/officeDocument/2006/relationships/hyperlink" Target="http://schools.utah.gov/CURR/fineart/Elementary/Songbook/Music.aspx" TargetMode="External"/><Relationship Id="rId51" Type="http://schemas.openxmlformats.org/officeDocument/2006/relationships/hyperlink" Target="http://schools.utah.gov/CURR/fineart/Elementary/Songbook/Music.aspx" TargetMode="External"/><Relationship Id="rId72" Type="http://schemas.openxmlformats.org/officeDocument/2006/relationships/hyperlink" Target="http://schools.utah.gov/CURR/fineart/Elementary/Songbook/Music.aspx" TargetMode="External"/><Relationship Id="rId93" Type="http://schemas.openxmlformats.org/officeDocument/2006/relationships/hyperlink" Target="http://www.youtube.com/watch?v=rW8QidU20I8&amp;feature=relmfu" TargetMode="External"/><Relationship Id="rId98" Type="http://schemas.openxmlformats.org/officeDocument/2006/relationships/hyperlink" Target="http://www.youtube.com/watch?v=N6K_IuBsRM4" TargetMode="External"/><Relationship Id="rId121" Type="http://schemas.openxmlformats.org/officeDocument/2006/relationships/hyperlink" Target="http://schools.utah.gov/CURR/fineart/Elementary/Songbook/Music.aspx" TargetMode="External"/><Relationship Id="rId3" Type="http://schemas.openxmlformats.org/officeDocument/2006/relationships/settings" Target="settings.xml"/><Relationship Id="rId25" Type="http://schemas.openxmlformats.org/officeDocument/2006/relationships/hyperlink" Target="http://schools.utah.gov/CURR/fineart/Elementary/Songbook/Music.aspx" TargetMode="External"/><Relationship Id="rId46" Type="http://schemas.openxmlformats.org/officeDocument/2006/relationships/hyperlink" Target="http://schools.utah.gov/CURR/fineart/Elementary/Songbook/Music.aspx" TargetMode="External"/><Relationship Id="rId67" Type="http://schemas.openxmlformats.org/officeDocument/2006/relationships/hyperlink" Target="http://schools.utah.gov/CURR/fineart/Elementary.aspxhttp:/schools.utah.gov/CURR/fineart/Elementary/Songbook/Music.aspxhttp:/schools.utah.gov/CURR/fineart/Elementary/Songbook/Music.aspx" TargetMode="External"/><Relationship Id="rId116" Type="http://schemas.openxmlformats.org/officeDocument/2006/relationships/hyperlink" Target="http://www.sfskids.org/templates/splash.asp" TargetMode="External"/><Relationship Id="rId137" Type="http://schemas.openxmlformats.org/officeDocument/2006/relationships/hyperlink" Target="http://www.youtube.com/watch?v=fWM-cQpqixU" TargetMode="External"/><Relationship Id="rId20" Type="http://schemas.openxmlformats.org/officeDocument/2006/relationships/hyperlink" Target="http://schools.utah.gov/CURR/fineart/Elementary/Songbook/Music.aspx" TargetMode="External"/><Relationship Id="rId41" Type="http://schemas.openxmlformats.org/officeDocument/2006/relationships/hyperlink" Target="http://schools.utah.gov/CURR/fineart/Elementary.aspxhttp:/schools.utah.gov/CURR/fineart/Elementary/Songbook/Music.aspx" TargetMode="External"/><Relationship Id="rId62" Type="http://schemas.openxmlformats.org/officeDocument/2006/relationships/hyperlink" Target="http://schools.utah.gov/CURR/fineart/Elementary/Second-Grade/Music-Teaching-Map_Second.aspx" TargetMode="External"/><Relationship Id="rId83" Type="http://schemas.openxmlformats.org/officeDocument/2006/relationships/hyperlink" Target="http://schools.utah.gov/CURR/fineart/Elementary/Songbook/Music.aspx" TargetMode="External"/><Relationship Id="rId88" Type="http://schemas.openxmlformats.org/officeDocument/2006/relationships/hyperlink" Target="http://schools.utah.gov/CURR/fineart/Elementary/Songbook/Music.aspx" TargetMode="External"/><Relationship Id="rId111" Type="http://schemas.openxmlformats.org/officeDocument/2006/relationships/hyperlink" Target="http://www.putumayo.com/kids/home" TargetMode="External"/><Relationship Id="rId132" Type="http://schemas.openxmlformats.org/officeDocument/2006/relationships/hyperlink" Target="http://www.youtube.com/watch?v=qcA7ivsSMWQ" TargetMode="External"/><Relationship Id="rId15" Type="http://schemas.openxmlformats.org/officeDocument/2006/relationships/hyperlink" Target="http://schools.utah.gov/CURR/fineart/Elementary/Songbook/Music.aspx" TargetMode="External"/><Relationship Id="rId36" Type="http://schemas.openxmlformats.org/officeDocument/2006/relationships/hyperlink" Target="http://schools.utah.gov/CURR/fineart/Elementary/Songbook/Music.aspx" TargetMode="External"/><Relationship Id="rId57" Type="http://schemas.openxmlformats.org/officeDocument/2006/relationships/image" Target="media/image3.png"/><Relationship Id="rId106" Type="http://schemas.openxmlformats.org/officeDocument/2006/relationships/hyperlink" Target="http://www.google.com/search?hl=en&amp;q=youtube+music" TargetMode="External"/><Relationship Id="rId127" Type="http://schemas.openxmlformats.org/officeDocument/2006/relationships/hyperlink" Target="http://schools.utah.gov/CURR/fineart/Elementary/Songbook/Music.aspx" TargetMode="External"/><Relationship Id="rId10" Type="http://schemas.openxmlformats.org/officeDocument/2006/relationships/hyperlink" Target="http://schools.utah.gov/CURR/fineart/Elementary/Songbook/Music.aspx" TargetMode="External"/><Relationship Id="rId31" Type="http://schemas.openxmlformats.org/officeDocument/2006/relationships/hyperlink" Target="http://schools.utah.gov/CURR/fineart/Elementary/Songbook/Music.aspx" TargetMode="External"/><Relationship Id="rId52" Type="http://schemas.openxmlformats.org/officeDocument/2006/relationships/hyperlink" Target="http://schools.utah.gov/CURR/fineart/Elementary/Songbook/Music.aspx" TargetMode="External"/><Relationship Id="rId73" Type="http://schemas.openxmlformats.org/officeDocument/2006/relationships/hyperlink" Target="http://schools.utah.gov/CURR/fineart/Elementary/Songbook/Music.aspx" TargetMode="External"/><Relationship Id="rId78" Type="http://schemas.openxmlformats.org/officeDocument/2006/relationships/hyperlink" Target="http://schools.utah.gov/CURR/fineart/Elementary/Songbook/Music.aspx" TargetMode="External"/><Relationship Id="rId94" Type="http://schemas.openxmlformats.org/officeDocument/2006/relationships/hyperlink" Target="http://www.youtube.com/watch?v=rW8QidU20I8&amp;feature=relmfu" TargetMode="External"/><Relationship Id="rId99" Type="http://schemas.openxmlformats.org/officeDocument/2006/relationships/hyperlink" Target="http://www.youtube.com/watch?v=N6K_IuBsRM4" TargetMode="External"/><Relationship Id="rId101" Type="http://schemas.openxmlformats.org/officeDocument/2006/relationships/hyperlink" Target="http://www.youtube.com/watch?v=N6K_IuBsRM4" TargetMode="External"/><Relationship Id="rId122" Type="http://schemas.openxmlformats.org/officeDocument/2006/relationships/hyperlink" Target="http://schools.utah.gov/CURR/fineart/Elementary/Songbook/Music.aspx" TargetMode="External"/><Relationship Id="rId4" Type="http://schemas.openxmlformats.org/officeDocument/2006/relationships/webSettings" Target="webSettings.xml"/><Relationship Id="rId9" Type="http://schemas.openxmlformats.org/officeDocument/2006/relationships/hyperlink" Target="http://schools.utah.gov/CURR/fineart/Elementary/Songbook/Music.aspx" TargetMode="External"/><Relationship Id="rId26" Type="http://schemas.openxmlformats.org/officeDocument/2006/relationships/hyperlink" Target="http://schools.utah.gov/CURR/fineart/Elementary/Songbook/Music.aspx" TargetMode="External"/><Relationship Id="rId47" Type="http://schemas.openxmlformats.org/officeDocument/2006/relationships/hyperlink" Target="http://schools.utah.gov/CURR/fineart/Elementary/Songbook/Music.aspx" TargetMode="External"/><Relationship Id="rId68" Type="http://schemas.openxmlformats.org/officeDocument/2006/relationships/hyperlink" Target="http://schools.utah.gov/CURR/fineart/Elementary.aspxhttp:/schools.utah.gov/CURR/fineart/Elementary/Songbook/Music.aspxhttp:/schools.utah.gov/CURR/fineart/Elementary/Songbook/Music.aspx" TargetMode="External"/><Relationship Id="rId89" Type="http://schemas.openxmlformats.org/officeDocument/2006/relationships/hyperlink" Target="http://schools.utah.gov/CURR/fineart/Elementary/Songbook/Music.aspx" TargetMode="External"/><Relationship Id="rId112" Type="http://schemas.openxmlformats.org/officeDocument/2006/relationships/hyperlink" Target="http://www.putumayo.com/kids/home" TargetMode="External"/><Relationship Id="rId133" Type="http://schemas.openxmlformats.org/officeDocument/2006/relationships/hyperlink" Target="http://www.youtube.com/watch?v=qcA7ivsSMWQ" TargetMode="External"/><Relationship Id="rId16" Type="http://schemas.openxmlformats.org/officeDocument/2006/relationships/hyperlink" Target="http://schools.utah.gov/CURR/fineart/Elementary/Songbook/Mus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Kindergarten Music Curriculum Map</vt:lpstr>
    </vt:vector>
  </TitlesOfParts>
  <Company>Granite School District</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Music Curriculum Map</dc:title>
  <dc:subject/>
  <dc:creator>swood</dc:creator>
  <cp:keywords/>
  <cp:lastModifiedBy>Meitler, Joann M</cp:lastModifiedBy>
  <cp:revision>2</cp:revision>
  <dcterms:created xsi:type="dcterms:W3CDTF">2018-05-02T00:15:00Z</dcterms:created>
  <dcterms:modified xsi:type="dcterms:W3CDTF">2018-05-02T00:15:00Z</dcterms:modified>
</cp:coreProperties>
</file>